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89DB9" w14:textId="4334DE27" w:rsidR="00531D72" w:rsidRPr="00EF0D9A" w:rsidRDefault="00531D72" w:rsidP="00531D7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F0D9A">
        <w:rPr>
          <w:rFonts w:ascii="Arial" w:hAnsi="Arial" w:cs="Arial"/>
          <w:b/>
          <w:bCs/>
          <w:sz w:val="32"/>
          <w:szCs w:val="32"/>
        </w:rPr>
        <w:t>П</w:t>
      </w:r>
      <w:r w:rsidR="00EF0D9A">
        <w:rPr>
          <w:rFonts w:ascii="Arial" w:hAnsi="Arial" w:cs="Arial"/>
          <w:b/>
          <w:bCs/>
          <w:sz w:val="32"/>
          <w:szCs w:val="32"/>
        </w:rPr>
        <w:t>ОЯСНИТЕЛЬНАЯ ЗАПИСКА</w:t>
      </w:r>
    </w:p>
    <w:p w14:paraId="7DC780C5" w14:textId="4F96B6DF" w:rsidR="00531D72" w:rsidRPr="00EF0D9A" w:rsidRDefault="00531D72" w:rsidP="00531D72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F0D9A">
        <w:rPr>
          <w:rFonts w:ascii="Arial" w:hAnsi="Arial" w:cs="Arial"/>
          <w:b/>
          <w:bCs/>
          <w:sz w:val="28"/>
          <w:szCs w:val="28"/>
        </w:rPr>
        <w:t xml:space="preserve"> к проекту новой редакции Правил </w:t>
      </w:r>
      <w:r w:rsidR="00912F8B" w:rsidRPr="00EF0D9A">
        <w:rPr>
          <w:rFonts w:ascii="Arial" w:hAnsi="Arial" w:cs="Arial"/>
          <w:b/>
          <w:bCs/>
          <w:sz w:val="28"/>
          <w:szCs w:val="28"/>
        </w:rPr>
        <w:t>благоустройства территории Тяжинского муниципального округа</w:t>
      </w:r>
      <w:r w:rsidRPr="00EF0D9A">
        <w:rPr>
          <w:rFonts w:ascii="Arial" w:hAnsi="Arial" w:cs="Arial"/>
          <w:b/>
          <w:bCs/>
          <w:sz w:val="28"/>
          <w:szCs w:val="28"/>
        </w:rPr>
        <w:t xml:space="preserve">, утвержденных решением Совета народных депутатов Тяжинского муниципального округа </w:t>
      </w:r>
      <w:r w:rsidR="00912F8B" w:rsidRPr="00EF0D9A">
        <w:rPr>
          <w:rFonts w:ascii="Arial" w:hAnsi="Arial" w:cs="Arial"/>
          <w:b/>
          <w:bCs/>
          <w:sz w:val="28"/>
          <w:szCs w:val="28"/>
        </w:rPr>
        <w:t>от 01.07.2020 № 105</w:t>
      </w:r>
    </w:p>
    <w:p w14:paraId="18DCD012" w14:textId="74B678A2" w:rsidR="00CD257C" w:rsidRPr="00EF0D9A" w:rsidRDefault="00CD257C" w:rsidP="00CD257C">
      <w:pPr>
        <w:ind w:firstLine="708"/>
        <w:jc w:val="center"/>
        <w:rPr>
          <w:rFonts w:ascii="Arial" w:hAnsi="Arial" w:cs="Arial"/>
          <w:b/>
          <w:bCs/>
          <w:sz w:val="28"/>
          <w:szCs w:val="28"/>
        </w:rPr>
      </w:pPr>
      <w:r w:rsidRPr="00EF0D9A">
        <w:rPr>
          <w:rFonts w:ascii="Arial" w:hAnsi="Arial" w:cs="Arial"/>
          <w:b/>
          <w:bCs/>
          <w:sz w:val="28"/>
          <w:szCs w:val="28"/>
        </w:rPr>
        <w:t>Общие положения</w:t>
      </w:r>
    </w:p>
    <w:p w14:paraId="69A3F91B" w14:textId="722EB4A9" w:rsidR="00531D72" w:rsidRPr="009512B6" w:rsidRDefault="00531D72" w:rsidP="00531D7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512B6">
        <w:rPr>
          <w:rFonts w:ascii="Arial" w:hAnsi="Arial" w:cs="Arial"/>
          <w:sz w:val="24"/>
          <w:szCs w:val="24"/>
        </w:rPr>
        <w:t xml:space="preserve">Правила </w:t>
      </w:r>
      <w:r w:rsidR="00553D32" w:rsidRPr="009512B6">
        <w:rPr>
          <w:rFonts w:ascii="Arial" w:hAnsi="Arial" w:cs="Arial"/>
          <w:sz w:val="24"/>
          <w:szCs w:val="24"/>
        </w:rPr>
        <w:t xml:space="preserve">благоустройства территории Тяжинского муниципального округа </w:t>
      </w:r>
      <w:r w:rsidRPr="009512B6">
        <w:rPr>
          <w:rFonts w:ascii="Arial" w:hAnsi="Arial" w:cs="Arial"/>
          <w:sz w:val="24"/>
          <w:szCs w:val="24"/>
        </w:rPr>
        <w:t>(далее – Правила) разработаны в соответствии с положениями Федеральных законов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от 21.12.2021 № 414-ФЗ «Об общих принципах организации публичной власти в субъектах Российской Федерации»,</w:t>
      </w:r>
      <w:r w:rsidR="00553D32" w:rsidRPr="009512B6">
        <w:rPr>
          <w:rFonts w:ascii="Arial" w:hAnsi="Arial" w:cs="Arial"/>
          <w:sz w:val="24"/>
          <w:szCs w:val="24"/>
        </w:rPr>
        <w:t xml:space="preserve"> Закон</w:t>
      </w:r>
      <w:r w:rsidR="009512B6" w:rsidRPr="009512B6">
        <w:rPr>
          <w:rFonts w:ascii="Arial" w:hAnsi="Arial" w:cs="Arial"/>
          <w:sz w:val="24"/>
          <w:szCs w:val="24"/>
        </w:rPr>
        <w:t>ов</w:t>
      </w:r>
      <w:r w:rsidR="00553D32" w:rsidRPr="009512B6">
        <w:rPr>
          <w:rFonts w:ascii="Arial" w:hAnsi="Arial" w:cs="Arial"/>
          <w:sz w:val="24"/>
          <w:szCs w:val="24"/>
        </w:rPr>
        <w:t xml:space="preserve"> Кемеровской области - Кузбасса от 16.06.2006 № 89-ОЗ «Об административных правонарушениях в Кемеровской области», от 12.07.2006 </w:t>
      </w:r>
      <w:r w:rsidR="00BD7B7E">
        <w:rPr>
          <w:rFonts w:ascii="Arial" w:hAnsi="Arial" w:cs="Arial"/>
          <w:sz w:val="24"/>
          <w:szCs w:val="24"/>
        </w:rPr>
        <w:t xml:space="preserve">№ </w:t>
      </w:r>
      <w:r w:rsidR="00553D32" w:rsidRPr="009512B6">
        <w:rPr>
          <w:rFonts w:ascii="Arial" w:hAnsi="Arial" w:cs="Arial"/>
          <w:sz w:val="24"/>
          <w:szCs w:val="24"/>
        </w:rPr>
        <w:t>98-ОЗ «О градостроительстве, комплексном развитии территорий и благоустройстве Кузбасса»</w:t>
      </w:r>
      <w:r w:rsidR="009512B6" w:rsidRPr="009512B6">
        <w:rPr>
          <w:rFonts w:ascii="Arial" w:hAnsi="Arial" w:cs="Arial"/>
          <w:sz w:val="24"/>
          <w:szCs w:val="24"/>
        </w:rPr>
        <w:t>,</w:t>
      </w:r>
      <w:r w:rsidRPr="009512B6">
        <w:rPr>
          <w:rFonts w:ascii="Arial" w:hAnsi="Arial" w:cs="Arial"/>
          <w:sz w:val="24"/>
          <w:szCs w:val="24"/>
        </w:rPr>
        <w:t xml:space="preserve"> Устав</w:t>
      </w:r>
      <w:r w:rsidR="007B07BB">
        <w:rPr>
          <w:rFonts w:ascii="Arial" w:hAnsi="Arial" w:cs="Arial"/>
          <w:sz w:val="24"/>
          <w:szCs w:val="24"/>
        </w:rPr>
        <w:t>а</w:t>
      </w:r>
      <w:r w:rsidRPr="009512B6">
        <w:rPr>
          <w:rFonts w:ascii="Arial" w:hAnsi="Arial" w:cs="Arial"/>
          <w:sz w:val="24"/>
          <w:szCs w:val="24"/>
        </w:rPr>
        <w:t xml:space="preserve"> Тяжинского муниципального округа</w:t>
      </w:r>
      <w:r w:rsidR="009512B6" w:rsidRPr="009512B6">
        <w:rPr>
          <w:rFonts w:ascii="Arial" w:hAnsi="Arial" w:cs="Arial"/>
          <w:sz w:val="24"/>
          <w:szCs w:val="24"/>
        </w:rPr>
        <w:t>.</w:t>
      </w:r>
    </w:p>
    <w:p w14:paraId="2014D372" w14:textId="457BDE3A" w:rsidR="009512B6" w:rsidRPr="009512B6" w:rsidRDefault="00531D72" w:rsidP="009512B6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512B6">
        <w:rPr>
          <w:rFonts w:ascii="Arial" w:hAnsi="Arial" w:cs="Arial"/>
          <w:sz w:val="24"/>
          <w:szCs w:val="24"/>
        </w:rPr>
        <w:t>Правила – кодифицированный, регулятивный нормативный правовой акт, который определяет</w:t>
      </w:r>
      <w:r w:rsidR="009512B6" w:rsidRPr="009512B6">
        <w:rPr>
          <w:rFonts w:ascii="Arial" w:hAnsi="Arial" w:cs="Arial"/>
          <w:sz w:val="24"/>
          <w:szCs w:val="24"/>
        </w:rPr>
        <w:t>:</w:t>
      </w:r>
    </w:p>
    <w:p w14:paraId="414BBEC4" w14:textId="4A259A58" w:rsidR="009512B6" w:rsidRPr="009512B6" w:rsidRDefault="009512B6" w:rsidP="009512B6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512B6">
        <w:rPr>
          <w:rFonts w:ascii="Arial" w:hAnsi="Arial" w:cs="Arial"/>
          <w:sz w:val="24"/>
          <w:szCs w:val="24"/>
        </w:rPr>
        <w:t>- общие требования к благоустройству, состоянию и облику общественных пространств, элементов и объектов благоустройства различного функционального назначения и разной формы собственности в Тяжинском муниципальном округе</w:t>
      </w:r>
      <w:r>
        <w:rPr>
          <w:rFonts w:ascii="Arial" w:hAnsi="Arial" w:cs="Arial"/>
          <w:sz w:val="24"/>
          <w:szCs w:val="24"/>
        </w:rPr>
        <w:t>;</w:t>
      </w:r>
    </w:p>
    <w:p w14:paraId="38D5C0FB" w14:textId="1F9F046D" w:rsidR="009512B6" w:rsidRPr="009512B6" w:rsidRDefault="009512B6" w:rsidP="009512B6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512B6">
        <w:rPr>
          <w:rFonts w:ascii="Arial" w:hAnsi="Arial" w:cs="Arial"/>
          <w:sz w:val="24"/>
          <w:szCs w:val="24"/>
        </w:rPr>
        <w:t>- доступность городской среды для маломобильных групп населения</w:t>
      </w:r>
      <w:r>
        <w:rPr>
          <w:rFonts w:ascii="Arial" w:hAnsi="Arial" w:cs="Arial"/>
          <w:sz w:val="24"/>
          <w:szCs w:val="24"/>
        </w:rPr>
        <w:t>;</w:t>
      </w:r>
    </w:p>
    <w:p w14:paraId="745FAC4F" w14:textId="77777777" w:rsidR="007B07BB" w:rsidRDefault="009512B6" w:rsidP="009512B6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512B6">
        <w:rPr>
          <w:rFonts w:ascii="Arial" w:hAnsi="Arial" w:cs="Arial"/>
          <w:sz w:val="24"/>
          <w:szCs w:val="24"/>
        </w:rPr>
        <w:t>- благоустройство и порядок содержания и эксплуатации</w:t>
      </w:r>
      <w:r w:rsidR="007B07BB" w:rsidRPr="007B07BB">
        <w:t xml:space="preserve"> </w:t>
      </w:r>
      <w:r w:rsidR="007B07BB" w:rsidRPr="007B07BB">
        <w:rPr>
          <w:rFonts w:ascii="Arial" w:hAnsi="Arial" w:cs="Arial"/>
          <w:sz w:val="24"/>
          <w:szCs w:val="24"/>
        </w:rPr>
        <w:t>отдельных объектов благоустройства</w:t>
      </w:r>
      <w:r w:rsidR="007B07BB">
        <w:rPr>
          <w:rFonts w:ascii="Arial" w:hAnsi="Arial" w:cs="Arial"/>
          <w:sz w:val="24"/>
          <w:szCs w:val="24"/>
        </w:rPr>
        <w:t>;</w:t>
      </w:r>
    </w:p>
    <w:p w14:paraId="724008D0" w14:textId="45D9FD56" w:rsidR="009512B6" w:rsidRPr="009512B6" w:rsidRDefault="007B07BB" w:rsidP="009512B6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ответственность субъектов хозяйственной деятельности по </w:t>
      </w:r>
      <w:r w:rsidRPr="007B07BB">
        <w:rPr>
          <w:rFonts w:ascii="Arial" w:hAnsi="Arial" w:cs="Arial"/>
          <w:sz w:val="24"/>
          <w:szCs w:val="24"/>
        </w:rPr>
        <w:t>благоустройств</w:t>
      </w:r>
      <w:r>
        <w:rPr>
          <w:rFonts w:ascii="Arial" w:hAnsi="Arial" w:cs="Arial"/>
          <w:sz w:val="24"/>
          <w:szCs w:val="24"/>
        </w:rPr>
        <w:t xml:space="preserve">у </w:t>
      </w:r>
      <w:r w:rsidRPr="007B07BB">
        <w:rPr>
          <w:rFonts w:ascii="Arial" w:hAnsi="Arial" w:cs="Arial"/>
          <w:sz w:val="24"/>
          <w:szCs w:val="24"/>
        </w:rPr>
        <w:t>и содержани</w:t>
      </w:r>
      <w:r>
        <w:rPr>
          <w:rFonts w:ascii="Arial" w:hAnsi="Arial" w:cs="Arial"/>
          <w:sz w:val="24"/>
          <w:szCs w:val="24"/>
        </w:rPr>
        <w:t>ю территорий и объектов благоустройства</w:t>
      </w:r>
      <w:r w:rsidR="009512B6">
        <w:rPr>
          <w:rFonts w:ascii="Arial" w:hAnsi="Arial" w:cs="Arial"/>
          <w:sz w:val="24"/>
          <w:szCs w:val="24"/>
        </w:rPr>
        <w:t>;</w:t>
      </w:r>
    </w:p>
    <w:p w14:paraId="46058E2D" w14:textId="2C10EB34" w:rsidR="009512B6" w:rsidRPr="009512B6" w:rsidRDefault="009512B6" w:rsidP="009512B6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512B6">
        <w:rPr>
          <w:rFonts w:ascii="Arial" w:hAnsi="Arial" w:cs="Arial"/>
          <w:sz w:val="24"/>
          <w:szCs w:val="24"/>
        </w:rPr>
        <w:t>- порядок и механизмы общественного участия в процессе благоустройства</w:t>
      </w:r>
      <w:r>
        <w:rPr>
          <w:rFonts w:ascii="Arial" w:hAnsi="Arial" w:cs="Arial"/>
          <w:sz w:val="24"/>
          <w:szCs w:val="24"/>
        </w:rPr>
        <w:t>;</w:t>
      </w:r>
    </w:p>
    <w:p w14:paraId="07DB95C4" w14:textId="0F2F0939" w:rsidR="009D5E7A" w:rsidRPr="009D5E7A" w:rsidRDefault="009512B6" w:rsidP="0094385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512B6">
        <w:rPr>
          <w:rFonts w:ascii="Arial" w:hAnsi="Arial" w:cs="Arial"/>
          <w:sz w:val="24"/>
          <w:szCs w:val="24"/>
        </w:rPr>
        <w:t>- контроль за соблюдением и ответственность за нарушение Правил благоустройства</w:t>
      </w:r>
      <w:r>
        <w:rPr>
          <w:rFonts w:ascii="Arial" w:hAnsi="Arial" w:cs="Arial"/>
          <w:sz w:val="24"/>
          <w:szCs w:val="24"/>
        </w:rPr>
        <w:t>.</w:t>
      </w:r>
    </w:p>
    <w:p w14:paraId="3A645DC5" w14:textId="1D19DDC2" w:rsidR="00531D72" w:rsidRDefault="00531D72" w:rsidP="00531D7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D5E7A">
        <w:rPr>
          <w:rFonts w:ascii="Arial" w:hAnsi="Arial" w:cs="Arial"/>
          <w:sz w:val="24"/>
          <w:szCs w:val="24"/>
        </w:rPr>
        <w:t>Правила закрепляют нормы правомерного поведения в регулируемой области для всех сторон общественных отношений</w:t>
      </w:r>
      <w:r w:rsidR="00081FFA">
        <w:rPr>
          <w:rFonts w:ascii="Arial" w:hAnsi="Arial" w:cs="Arial"/>
          <w:sz w:val="24"/>
          <w:szCs w:val="24"/>
        </w:rPr>
        <w:t xml:space="preserve"> для </w:t>
      </w:r>
      <w:r w:rsidRPr="009D5E7A">
        <w:rPr>
          <w:rFonts w:ascii="Arial" w:hAnsi="Arial" w:cs="Arial"/>
          <w:sz w:val="24"/>
          <w:szCs w:val="24"/>
        </w:rPr>
        <w:t>физических и юридических лиц, индивидуальных предпринимателей, органов местного самоуправления, а также предприятий и учреждений различной формы собственности (далее – субъекты, субъект).</w:t>
      </w:r>
    </w:p>
    <w:p w14:paraId="33CB3228" w14:textId="6DA7C483" w:rsidR="009D5E7A" w:rsidRPr="009D5E7A" w:rsidRDefault="009D5E7A" w:rsidP="00531D7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D5E7A">
        <w:rPr>
          <w:rFonts w:ascii="Arial" w:hAnsi="Arial" w:cs="Arial"/>
          <w:sz w:val="24"/>
          <w:szCs w:val="24"/>
        </w:rPr>
        <w:t>Правила являются учредительным документом для целого ряда подзаконных им нормативных правовых актов, регулирующих отношения в различных сферах благоустройства территории</w:t>
      </w:r>
      <w:r w:rsidR="00081FFA">
        <w:rPr>
          <w:rFonts w:ascii="Arial" w:hAnsi="Arial" w:cs="Arial"/>
          <w:sz w:val="24"/>
          <w:szCs w:val="24"/>
        </w:rPr>
        <w:t>, в т.ч</w:t>
      </w:r>
      <w:r w:rsidRPr="009D5E7A">
        <w:rPr>
          <w:rFonts w:ascii="Arial" w:hAnsi="Arial" w:cs="Arial"/>
          <w:sz w:val="24"/>
          <w:szCs w:val="24"/>
        </w:rPr>
        <w:t>: ремонта и содержания фасадов</w:t>
      </w:r>
      <w:r w:rsidR="00FB1554">
        <w:rPr>
          <w:rFonts w:ascii="Arial" w:hAnsi="Arial" w:cs="Arial"/>
          <w:sz w:val="24"/>
          <w:szCs w:val="24"/>
        </w:rPr>
        <w:t xml:space="preserve"> зданий и сооружений</w:t>
      </w:r>
      <w:r w:rsidRPr="009D5E7A">
        <w:rPr>
          <w:rFonts w:ascii="Arial" w:hAnsi="Arial" w:cs="Arial"/>
          <w:sz w:val="24"/>
          <w:szCs w:val="24"/>
        </w:rPr>
        <w:t>, изготовления и размещения информационных вывесок, изготовления и размещения наружной рекламы (рекламных конструкций), размещения нестационарных торговых объектов и нестационарных объектов, организации и размещения архитектурно-художественной подсветки и пр.</w:t>
      </w:r>
    </w:p>
    <w:p w14:paraId="1B78ED1F" w14:textId="77777777" w:rsidR="00531D72" w:rsidRPr="009D5E7A" w:rsidRDefault="00531D72" w:rsidP="00531D7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D5E7A">
        <w:rPr>
          <w:rFonts w:ascii="Arial" w:hAnsi="Arial" w:cs="Arial"/>
          <w:sz w:val="24"/>
          <w:szCs w:val="24"/>
        </w:rPr>
        <w:t xml:space="preserve">В целом, Правила содержат как императивные нормы, устанавливающие строгие и обязательные правила поведения, от которых нельзя отступить, не оставляющие участникам правоотношений свободы выбора, так и диспозитивные </w:t>
      </w:r>
      <w:r w:rsidRPr="009D5E7A">
        <w:rPr>
          <w:rFonts w:ascii="Arial" w:hAnsi="Arial" w:cs="Arial"/>
          <w:sz w:val="24"/>
          <w:szCs w:val="24"/>
        </w:rPr>
        <w:lastRenderedPageBreak/>
        <w:t>нормы, устанавливающие определенную степень свободы - рамки «от» и «до», в пределах которых возможны различные варианты на усмотрение субъекта.</w:t>
      </w:r>
    </w:p>
    <w:p w14:paraId="089227CE" w14:textId="739F8E62" w:rsidR="00531D72" w:rsidRPr="00943855" w:rsidRDefault="00531D72" w:rsidP="00531D72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43855">
        <w:rPr>
          <w:rFonts w:ascii="Arial" w:hAnsi="Arial" w:cs="Arial"/>
          <w:sz w:val="24"/>
          <w:szCs w:val="24"/>
        </w:rPr>
        <w:t xml:space="preserve">Необходимость создания новой редакции Правил обусловлена изменениями в </w:t>
      </w:r>
      <w:r w:rsidR="00943855">
        <w:rPr>
          <w:rFonts w:ascii="Arial" w:hAnsi="Arial" w:cs="Arial"/>
          <w:sz w:val="24"/>
          <w:szCs w:val="24"/>
        </w:rPr>
        <w:t xml:space="preserve">федеральном и региональном </w:t>
      </w:r>
      <w:r w:rsidRPr="00943855">
        <w:rPr>
          <w:rFonts w:ascii="Arial" w:hAnsi="Arial" w:cs="Arial"/>
          <w:sz w:val="24"/>
          <w:szCs w:val="24"/>
        </w:rPr>
        <w:t>законодательстве, касающимися регулируемой сферы, а также как следствие проведенного анализа правоприменительной практики данных Правил с даты их утверждения до настоящего времени в т.ч с учетом:</w:t>
      </w:r>
    </w:p>
    <w:p w14:paraId="6A0DB4D8" w14:textId="3868A995" w:rsidR="00531D72" w:rsidRPr="00943855" w:rsidRDefault="00531D72" w:rsidP="00531D72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43855">
        <w:rPr>
          <w:rFonts w:ascii="Arial" w:hAnsi="Arial" w:cs="Arial"/>
          <w:sz w:val="24"/>
          <w:szCs w:val="24"/>
        </w:rPr>
        <w:t>- наличия объективных особенностей муниципалитета</w:t>
      </w:r>
      <w:r w:rsidR="00FB1554">
        <w:rPr>
          <w:rFonts w:ascii="Arial" w:hAnsi="Arial" w:cs="Arial"/>
          <w:sz w:val="24"/>
          <w:szCs w:val="24"/>
        </w:rPr>
        <w:t xml:space="preserve">, являющегося </w:t>
      </w:r>
      <w:r w:rsidRPr="00943855">
        <w:rPr>
          <w:rFonts w:ascii="Arial" w:hAnsi="Arial" w:cs="Arial"/>
          <w:sz w:val="24"/>
          <w:szCs w:val="24"/>
        </w:rPr>
        <w:t>муниципальны</w:t>
      </w:r>
      <w:r w:rsidR="00FB1554">
        <w:rPr>
          <w:rFonts w:ascii="Arial" w:hAnsi="Arial" w:cs="Arial"/>
          <w:sz w:val="24"/>
          <w:szCs w:val="24"/>
        </w:rPr>
        <w:t>м</w:t>
      </w:r>
      <w:r w:rsidRPr="00943855">
        <w:rPr>
          <w:rFonts w:ascii="Arial" w:hAnsi="Arial" w:cs="Arial"/>
          <w:sz w:val="24"/>
          <w:szCs w:val="24"/>
        </w:rPr>
        <w:t xml:space="preserve"> округ</w:t>
      </w:r>
      <w:r w:rsidR="00FB1554">
        <w:rPr>
          <w:rFonts w:ascii="Arial" w:hAnsi="Arial" w:cs="Arial"/>
          <w:sz w:val="24"/>
          <w:szCs w:val="24"/>
        </w:rPr>
        <w:t>ом</w:t>
      </w:r>
      <w:r w:rsidRPr="00943855">
        <w:rPr>
          <w:rFonts w:ascii="Arial" w:hAnsi="Arial" w:cs="Arial"/>
          <w:sz w:val="24"/>
          <w:szCs w:val="24"/>
        </w:rPr>
        <w:t xml:space="preserve"> с большим количеством сельских населенных пунктов и 2 поселками городского типа, </w:t>
      </w:r>
      <w:r w:rsidR="00FB1554">
        <w:rPr>
          <w:rFonts w:ascii="Arial" w:hAnsi="Arial" w:cs="Arial"/>
          <w:sz w:val="24"/>
          <w:szCs w:val="24"/>
        </w:rPr>
        <w:t xml:space="preserve">но </w:t>
      </w:r>
      <w:r w:rsidRPr="00943855">
        <w:rPr>
          <w:rFonts w:ascii="Arial" w:hAnsi="Arial" w:cs="Arial"/>
          <w:sz w:val="24"/>
          <w:szCs w:val="24"/>
        </w:rPr>
        <w:t xml:space="preserve">без городов; </w:t>
      </w:r>
    </w:p>
    <w:p w14:paraId="2ADFA65A" w14:textId="7473243E" w:rsidR="00531D72" w:rsidRPr="00943855" w:rsidRDefault="00531D72" w:rsidP="00531D72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43855">
        <w:rPr>
          <w:rFonts w:ascii="Arial" w:hAnsi="Arial" w:cs="Arial"/>
          <w:sz w:val="24"/>
          <w:szCs w:val="24"/>
        </w:rPr>
        <w:t xml:space="preserve">- деятельности уполномоченных органов и должностных лиц по применению права вместе с результатами такой деятельности, </w:t>
      </w:r>
    </w:p>
    <w:p w14:paraId="21B7FC51" w14:textId="0B8F6A76" w:rsidR="00531D72" w:rsidRPr="00943855" w:rsidRDefault="00531D72" w:rsidP="0094385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43855">
        <w:rPr>
          <w:rFonts w:ascii="Arial" w:hAnsi="Arial" w:cs="Arial"/>
          <w:sz w:val="24"/>
          <w:szCs w:val="24"/>
        </w:rPr>
        <w:t xml:space="preserve">- установившихся тенденций среди </w:t>
      </w:r>
      <w:r w:rsidR="00943855" w:rsidRPr="00943855">
        <w:rPr>
          <w:rFonts w:ascii="Arial" w:hAnsi="Arial" w:cs="Arial"/>
          <w:sz w:val="24"/>
          <w:szCs w:val="24"/>
        </w:rPr>
        <w:t>субъектов данных отношений</w:t>
      </w:r>
      <w:r w:rsidRPr="00943855">
        <w:rPr>
          <w:rFonts w:ascii="Arial" w:hAnsi="Arial" w:cs="Arial"/>
          <w:sz w:val="24"/>
          <w:szCs w:val="24"/>
        </w:rPr>
        <w:t xml:space="preserve"> в регулируемой сфере</w:t>
      </w:r>
      <w:r w:rsidR="00FB1554">
        <w:rPr>
          <w:rFonts w:ascii="Arial" w:hAnsi="Arial" w:cs="Arial"/>
          <w:sz w:val="24"/>
          <w:szCs w:val="24"/>
        </w:rPr>
        <w:t>,</w:t>
      </w:r>
      <w:r w:rsidRPr="00943855">
        <w:rPr>
          <w:rFonts w:ascii="Arial" w:hAnsi="Arial" w:cs="Arial"/>
          <w:sz w:val="24"/>
          <w:szCs w:val="24"/>
        </w:rPr>
        <w:t xml:space="preserve"> </w:t>
      </w:r>
      <w:r w:rsidR="00943855" w:rsidRPr="00943855">
        <w:rPr>
          <w:rFonts w:ascii="Arial" w:hAnsi="Arial" w:cs="Arial"/>
          <w:sz w:val="24"/>
          <w:szCs w:val="24"/>
        </w:rPr>
        <w:t>в части соблюдения изложенных в них норм и требований.</w:t>
      </w:r>
    </w:p>
    <w:p w14:paraId="5EE22D96" w14:textId="77777777" w:rsidR="008066B1" w:rsidRDefault="008066B1" w:rsidP="008066B1">
      <w:pPr>
        <w:spacing w:after="0"/>
        <w:ind w:firstLine="708"/>
        <w:jc w:val="center"/>
        <w:rPr>
          <w:rFonts w:ascii="Arial" w:hAnsi="Arial" w:cs="Arial"/>
          <w:b/>
          <w:bCs/>
          <w:sz w:val="28"/>
          <w:szCs w:val="28"/>
        </w:rPr>
      </w:pPr>
    </w:p>
    <w:p w14:paraId="0DF4EDD5" w14:textId="6AB28D43" w:rsidR="008066B1" w:rsidRDefault="00531D72" w:rsidP="008066B1">
      <w:pPr>
        <w:spacing w:after="0"/>
        <w:ind w:firstLine="708"/>
        <w:jc w:val="center"/>
        <w:rPr>
          <w:rFonts w:ascii="Arial" w:hAnsi="Arial" w:cs="Arial"/>
          <w:b/>
          <w:bCs/>
          <w:sz w:val="28"/>
          <w:szCs w:val="28"/>
        </w:rPr>
      </w:pPr>
      <w:r w:rsidRPr="008066B1">
        <w:rPr>
          <w:rFonts w:ascii="Arial" w:hAnsi="Arial" w:cs="Arial"/>
          <w:b/>
          <w:bCs/>
          <w:sz w:val="28"/>
          <w:szCs w:val="28"/>
        </w:rPr>
        <w:t>В новой редакции Правил предусмотрены</w:t>
      </w:r>
    </w:p>
    <w:p w14:paraId="16EAE01F" w14:textId="3139B581" w:rsidR="00943855" w:rsidRPr="008066B1" w:rsidRDefault="00531D72" w:rsidP="00CD257C">
      <w:pPr>
        <w:ind w:firstLine="708"/>
        <w:jc w:val="center"/>
        <w:rPr>
          <w:rFonts w:ascii="Arial" w:hAnsi="Arial" w:cs="Arial"/>
          <w:sz w:val="28"/>
          <w:szCs w:val="28"/>
        </w:rPr>
      </w:pPr>
      <w:r w:rsidRPr="008066B1">
        <w:rPr>
          <w:rFonts w:ascii="Arial" w:hAnsi="Arial" w:cs="Arial"/>
          <w:b/>
          <w:bCs/>
          <w:sz w:val="28"/>
          <w:szCs w:val="28"/>
        </w:rPr>
        <w:t xml:space="preserve"> следующие изменения</w:t>
      </w:r>
      <w:r w:rsidRPr="008066B1">
        <w:rPr>
          <w:rFonts w:ascii="Arial" w:hAnsi="Arial" w:cs="Arial"/>
          <w:sz w:val="28"/>
          <w:szCs w:val="28"/>
        </w:rPr>
        <w:t>:</w:t>
      </w:r>
    </w:p>
    <w:p w14:paraId="1648F432" w14:textId="6440A2F1" w:rsidR="00943855" w:rsidRDefault="00AE5D00" w:rsidP="006B71DF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CE4C86">
        <w:rPr>
          <w:rFonts w:ascii="Arial" w:hAnsi="Arial" w:cs="Arial"/>
          <w:b/>
          <w:bCs/>
          <w:sz w:val="24"/>
          <w:szCs w:val="24"/>
        </w:rPr>
        <w:t xml:space="preserve">1) </w:t>
      </w:r>
      <w:r w:rsidR="00943855" w:rsidRPr="00CE4C86">
        <w:rPr>
          <w:rFonts w:ascii="Arial" w:hAnsi="Arial" w:cs="Arial"/>
          <w:b/>
          <w:bCs/>
          <w:sz w:val="24"/>
          <w:szCs w:val="24"/>
        </w:rPr>
        <w:t xml:space="preserve">В Глава 1. </w:t>
      </w:r>
      <w:r w:rsidRPr="00CE4C86">
        <w:rPr>
          <w:rFonts w:ascii="Arial" w:hAnsi="Arial" w:cs="Arial"/>
          <w:b/>
          <w:bCs/>
          <w:sz w:val="24"/>
          <w:szCs w:val="24"/>
        </w:rPr>
        <w:t>«</w:t>
      </w:r>
      <w:r w:rsidR="00943855" w:rsidRPr="00CE4C86">
        <w:rPr>
          <w:rFonts w:ascii="Arial" w:hAnsi="Arial" w:cs="Arial"/>
          <w:b/>
          <w:bCs/>
          <w:sz w:val="24"/>
          <w:szCs w:val="24"/>
        </w:rPr>
        <w:t>Общие положения</w:t>
      </w:r>
      <w:r w:rsidRPr="00CE4C86">
        <w:rPr>
          <w:rFonts w:ascii="Arial" w:hAnsi="Arial" w:cs="Arial"/>
          <w:b/>
          <w:bCs/>
          <w:sz w:val="24"/>
          <w:szCs w:val="24"/>
        </w:rPr>
        <w:t>»</w:t>
      </w:r>
      <w:r w:rsidR="00943855" w:rsidRPr="00CE4C86">
        <w:rPr>
          <w:rFonts w:ascii="Arial" w:hAnsi="Arial" w:cs="Arial"/>
          <w:b/>
          <w:bCs/>
          <w:sz w:val="24"/>
          <w:szCs w:val="24"/>
        </w:rPr>
        <w:t xml:space="preserve"> изложены в новой редакции:</w:t>
      </w:r>
      <w:r w:rsidR="006B71DF" w:rsidRPr="00CE4C8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Pr="00CE4C86">
        <w:rPr>
          <w:rFonts w:ascii="Arial" w:hAnsi="Arial" w:cs="Arial"/>
          <w:b/>
          <w:bCs/>
          <w:sz w:val="24"/>
          <w:szCs w:val="24"/>
        </w:rPr>
        <w:t xml:space="preserve">татья 1 </w:t>
      </w:r>
      <w:r w:rsidR="006B71DF" w:rsidRPr="00CE4C86">
        <w:rPr>
          <w:rFonts w:ascii="Arial" w:hAnsi="Arial" w:cs="Arial"/>
          <w:b/>
          <w:bCs/>
          <w:sz w:val="24"/>
          <w:szCs w:val="24"/>
        </w:rPr>
        <w:t>«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>Общие положения</w:t>
      </w:r>
      <w:r w:rsidR="006B71DF" w:rsidRPr="00CE4C86">
        <w:rPr>
          <w:rFonts w:ascii="Arial" w:hAnsi="Arial" w:cs="Arial"/>
          <w:b/>
          <w:bCs/>
          <w:sz w:val="24"/>
          <w:szCs w:val="24"/>
        </w:rPr>
        <w:t>»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 xml:space="preserve"> и </w:t>
      </w:r>
      <w:r w:rsidR="00943855" w:rsidRPr="00CE4C86">
        <w:rPr>
          <w:rFonts w:ascii="Arial" w:hAnsi="Arial" w:cs="Arial"/>
          <w:b/>
          <w:bCs/>
          <w:sz w:val="24"/>
          <w:szCs w:val="24"/>
        </w:rPr>
        <w:t xml:space="preserve">Статья 4. </w:t>
      </w:r>
      <w:r w:rsidR="006B71DF" w:rsidRPr="00CE4C86">
        <w:rPr>
          <w:rFonts w:ascii="Arial" w:hAnsi="Arial" w:cs="Arial"/>
          <w:b/>
          <w:bCs/>
          <w:sz w:val="24"/>
          <w:szCs w:val="24"/>
        </w:rPr>
        <w:t>«</w:t>
      </w:r>
      <w:r w:rsidR="00943855" w:rsidRPr="00CE4C86">
        <w:rPr>
          <w:rFonts w:ascii="Arial" w:hAnsi="Arial" w:cs="Arial"/>
          <w:b/>
          <w:bCs/>
          <w:sz w:val="24"/>
          <w:szCs w:val="24"/>
        </w:rPr>
        <w:t>Используемые понятия</w:t>
      </w:r>
      <w:r w:rsidR="006B71DF" w:rsidRPr="00CE4C86">
        <w:rPr>
          <w:rFonts w:ascii="Arial" w:hAnsi="Arial" w:cs="Arial"/>
          <w:b/>
          <w:bCs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:</w:t>
      </w:r>
    </w:p>
    <w:p w14:paraId="5BC16891" w14:textId="7DE2390C" w:rsidR="003B4E7E" w:rsidRPr="006B71DF" w:rsidRDefault="00CA2982" w:rsidP="006B71DF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</w:t>
      </w:r>
      <w:r w:rsidR="003B4E7E" w:rsidRPr="006B71DF">
        <w:rPr>
          <w:rFonts w:ascii="Arial" w:hAnsi="Arial" w:cs="Arial"/>
          <w:sz w:val="24"/>
          <w:szCs w:val="24"/>
        </w:rPr>
        <w:t xml:space="preserve">зменены: «Нестационарный торговый объект»  и «Нестационарный объект» </w:t>
      </w:r>
    </w:p>
    <w:p w14:paraId="6929C509" w14:textId="2BF718AF" w:rsidR="003B4E7E" w:rsidRPr="006B71DF" w:rsidRDefault="00CA2982" w:rsidP="003B4E7E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</w:t>
      </w:r>
      <w:r w:rsidR="003B4E7E" w:rsidRPr="006B71DF">
        <w:rPr>
          <w:rFonts w:ascii="Arial" w:hAnsi="Arial" w:cs="Arial"/>
          <w:sz w:val="24"/>
          <w:szCs w:val="24"/>
        </w:rPr>
        <w:t xml:space="preserve">обавлены новые </w:t>
      </w:r>
      <w:r w:rsidR="006B71DF" w:rsidRPr="006B71DF">
        <w:rPr>
          <w:rFonts w:ascii="Arial" w:hAnsi="Arial" w:cs="Arial"/>
          <w:sz w:val="24"/>
          <w:szCs w:val="24"/>
        </w:rPr>
        <w:t>понятия: «</w:t>
      </w:r>
      <w:r w:rsidR="003B4E7E" w:rsidRPr="006B71DF">
        <w:rPr>
          <w:rFonts w:ascii="Arial" w:hAnsi="Arial" w:cs="Arial"/>
          <w:sz w:val="24"/>
          <w:szCs w:val="24"/>
        </w:rPr>
        <w:t>Мобильный торговый объект</w:t>
      </w:r>
      <w:r w:rsidR="006B71DF" w:rsidRPr="006B71DF">
        <w:rPr>
          <w:rFonts w:ascii="Arial" w:hAnsi="Arial" w:cs="Arial"/>
          <w:sz w:val="24"/>
          <w:szCs w:val="24"/>
        </w:rPr>
        <w:t>»,</w:t>
      </w:r>
      <w:r w:rsidR="003B4E7E" w:rsidRPr="006B71DF">
        <w:rPr>
          <w:rFonts w:ascii="Arial" w:hAnsi="Arial" w:cs="Arial"/>
          <w:sz w:val="24"/>
          <w:szCs w:val="24"/>
        </w:rPr>
        <w:t xml:space="preserve"> </w:t>
      </w:r>
      <w:r w:rsidR="006B71DF" w:rsidRPr="006B71DF">
        <w:rPr>
          <w:rFonts w:ascii="Arial" w:hAnsi="Arial" w:cs="Arial"/>
          <w:sz w:val="24"/>
          <w:szCs w:val="24"/>
        </w:rPr>
        <w:t>«</w:t>
      </w:r>
      <w:r w:rsidR="003B4E7E" w:rsidRPr="006B71DF">
        <w:rPr>
          <w:rFonts w:ascii="Arial" w:hAnsi="Arial" w:cs="Arial"/>
          <w:sz w:val="24"/>
          <w:szCs w:val="24"/>
        </w:rPr>
        <w:t>Место погребения</w:t>
      </w:r>
      <w:r w:rsidR="006B71DF" w:rsidRPr="006B71DF">
        <w:rPr>
          <w:rFonts w:ascii="Arial" w:hAnsi="Arial" w:cs="Arial"/>
          <w:sz w:val="24"/>
          <w:szCs w:val="24"/>
        </w:rPr>
        <w:t>», «</w:t>
      </w:r>
      <w:r w:rsidR="003B4E7E" w:rsidRPr="006B71DF">
        <w:rPr>
          <w:rFonts w:ascii="Arial" w:hAnsi="Arial" w:cs="Arial"/>
          <w:sz w:val="24"/>
          <w:szCs w:val="24"/>
        </w:rPr>
        <w:t>Владелец собаки</w:t>
      </w:r>
      <w:r w:rsidR="006B71DF" w:rsidRPr="006B71DF">
        <w:rPr>
          <w:rFonts w:ascii="Arial" w:hAnsi="Arial" w:cs="Arial"/>
          <w:sz w:val="24"/>
          <w:szCs w:val="24"/>
        </w:rPr>
        <w:t>», «</w:t>
      </w:r>
      <w:r w:rsidR="003B4E7E" w:rsidRPr="006B71DF">
        <w:rPr>
          <w:rFonts w:ascii="Arial" w:hAnsi="Arial" w:cs="Arial"/>
          <w:sz w:val="24"/>
          <w:szCs w:val="24"/>
        </w:rPr>
        <w:t>Инфраструктура для владельцев собак</w:t>
      </w:r>
      <w:r w:rsidR="006B71DF" w:rsidRPr="006B71DF">
        <w:rPr>
          <w:rFonts w:ascii="Arial" w:hAnsi="Arial" w:cs="Arial"/>
          <w:sz w:val="24"/>
          <w:szCs w:val="24"/>
        </w:rPr>
        <w:t>», «</w:t>
      </w:r>
      <w:r w:rsidR="003B4E7E" w:rsidRPr="006B71DF">
        <w:rPr>
          <w:rFonts w:ascii="Arial" w:hAnsi="Arial" w:cs="Arial"/>
          <w:sz w:val="24"/>
          <w:szCs w:val="24"/>
        </w:rPr>
        <w:t>Игровое оборудование для собак</w:t>
      </w:r>
      <w:r w:rsidR="006B71DF" w:rsidRPr="006B71DF">
        <w:rPr>
          <w:rFonts w:ascii="Arial" w:hAnsi="Arial" w:cs="Arial"/>
          <w:sz w:val="24"/>
          <w:szCs w:val="24"/>
        </w:rPr>
        <w:t>», «</w:t>
      </w:r>
      <w:r w:rsidR="003B4E7E" w:rsidRPr="006B71DF">
        <w:rPr>
          <w:rFonts w:ascii="Arial" w:hAnsi="Arial" w:cs="Arial"/>
          <w:sz w:val="24"/>
          <w:szCs w:val="24"/>
        </w:rPr>
        <w:t>Оборудование для дрессировки и спорта с собаками</w:t>
      </w:r>
      <w:r w:rsidR="006B71DF" w:rsidRPr="006B71DF">
        <w:rPr>
          <w:rFonts w:ascii="Arial" w:hAnsi="Arial" w:cs="Arial"/>
          <w:sz w:val="24"/>
          <w:szCs w:val="24"/>
        </w:rPr>
        <w:t>», «</w:t>
      </w:r>
      <w:r w:rsidR="003B4E7E" w:rsidRPr="006B71DF">
        <w:rPr>
          <w:rFonts w:ascii="Arial" w:hAnsi="Arial" w:cs="Arial"/>
          <w:sz w:val="24"/>
          <w:szCs w:val="24"/>
        </w:rPr>
        <w:t>Место для выгула собак</w:t>
      </w:r>
      <w:r w:rsidR="006B71DF" w:rsidRPr="006B71DF">
        <w:rPr>
          <w:rFonts w:ascii="Arial" w:hAnsi="Arial" w:cs="Arial"/>
          <w:sz w:val="24"/>
          <w:szCs w:val="24"/>
        </w:rPr>
        <w:t>», «</w:t>
      </w:r>
      <w:bookmarkStart w:id="0" w:name="_Hlk231573319"/>
      <w:r w:rsidR="006B71DF" w:rsidRPr="006B71DF">
        <w:rPr>
          <w:rFonts w:ascii="Arial" w:hAnsi="Arial" w:cs="Arial"/>
          <w:sz w:val="24"/>
          <w:szCs w:val="24"/>
        </w:rPr>
        <w:t>Средство индивидуальной мобильности</w:t>
      </w:r>
      <w:bookmarkEnd w:id="0"/>
      <w:r w:rsidR="006B71DF" w:rsidRPr="006B71DF">
        <w:rPr>
          <w:rFonts w:ascii="Arial" w:hAnsi="Arial" w:cs="Arial"/>
          <w:sz w:val="24"/>
          <w:szCs w:val="24"/>
        </w:rPr>
        <w:t>»</w:t>
      </w:r>
      <w:r w:rsidR="00A24A63">
        <w:rPr>
          <w:rFonts w:ascii="Arial" w:hAnsi="Arial" w:cs="Arial"/>
          <w:sz w:val="24"/>
          <w:szCs w:val="24"/>
        </w:rPr>
        <w:t xml:space="preserve"> </w:t>
      </w:r>
      <w:r w:rsidR="005823F7">
        <w:rPr>
          <w:rFonts w:ascii="Arial" w:hAnsi="Arial" w:cs="Arial"/>
          <w:sz w:val="24"/>
          <w:szCs w:val="24"/>
        </w:rPr>
        <w:t>«</w:t>
      </w:r>
      <w:r w:rsidR="005823F7" w:rsidRPr="005823F7">
        <w:rPr>
          <w:rFonts w:ascii="Arial" w:hAnsi="Arial" w:cs="Arial"/>
          <w:sz w:val="24"/>
          <w:szCs w:val="24"/>
        </w:rPr>
        <w:t>Жидкие бытовые отходы  (ЖБО)</w:t>
      </w:r>
      <w:r w:rsidR="005823F7">
        <w:rPr>
          <w:rFonts w:ascii="Arial" w:hAnsi="Arial" w:cs="Arial"/>
          <w:sz w:val="24"/>
          <w:szCs w:val="24"/>
        </w:rPr>
        <w:t xml:space="preserve">», </w:t>
      </w:r>
      <w:r w:rsidR="005823F7" w:rsidRPr="005823F7">
        <w:rPr>
          <w:rFonts w:ascii="Arial" w:hAnsi="Arial" w:cs="Arial"/>
          <w:sz w:val="24"/>
          <w:szCs w:val="24"/>
        </w:rPr>
        <w:t xml:space="preserve"> </w:t>
      </w:r>
      <w:r w:rsidR="005823F7">
        <w:rPr>
          <w:rFonts w:ascii="Arial" w:hAnsi="Arial" w:cs="Arial"/>
          <w:sz w:val="24"/>
          <w:szCs w:val="24"/>
        </w:rPr>
        <w:t>«</w:t>
      </w:r>
      <w:r w:rsidR="005823F7" w:rsidRPr="005823F7">
        <w:rPr>
          <w:rFonts w:ascii="Arial" w:hAnsi="Arial" w:cs="Arial"/>
          <w:sz w:val="24"/>
          <w:szCs w:val="24"/>
        </w:rPr>
        <w:t>Крупногабаритные отходы (КГО)</w:t>
      </w:r>
      <w:r w:rsidR="005823F7">
        <w:rPr>
          <w:rFonts w:ascii="Arial" w:hAnsi="Arial" w:cs="Arial"/>
          <w:sz w:val="24"/>
          <w:szCs w:val="24"/>
        </w:rPr>
        <w:t>»</w:t>
      </w:r>
      <w:r w:rsidR="005823F7" w:rsidRPr="005823F7">
        <w:rPr>
          <w:rFonts w:ascii="Arial" w:hAnsi="Arial" w:cs="Arial"/>
          <w:sz w:val="24"/>
          <w:szCs w:val="24"/>
        </w:rPr>
        <w:t xml:space="preserve"> </w:t>
      </w:r>
      <w:r w:rsidR="00A24A63">
        <w:rPr>
          <w:rFonts w:ascii="Arial" w:hAnsi="Arial" w:cs="Arial"/>
          <w:sz w:val="24"/>
          <w:szCs w:val="24"/>
        </w:rPr>
        <w:t>и пр</w:t>
      </w:r>
      <w:r w:rsidR="006B71DF" w:rsidRPr="006B71DF">
        <w:rPr>
          <w:rFonts w:ascii="Arial" w:hAnsi="Arial" w:cs="Arial"/>
          <w:sz w:val="24"/>
          <w:szCs w:val="24"/>
        </w:rPr>
        <w:t>.</w:t>
      </w:r>
    </w:p>
    <w:p w14:paraId="7DCB8F7E" w14:textId="7258989A" w:rsidR="003B4E7E" w:rsidRDefault="00AE5D00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CE4C86">
        <w:rPr>
          <w:rFonts w:ascii="Arial" w:hAnsi="Arial" w:cs="Arial"/>
          <w:b/>
          <w:bCs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 xml:space="preserve"> </w:t>
      </w:r>
      <w:r w:rsidR="00A24A63">
        <w:rPr>
          <w:rFonts w:ascii="Arial" w:hAnsi="Arial" w:cs="Arial"/>
          <w:sz w:val="24"/>
          <w:szCs w:val="24"/>
        </w:rPr>
        <w:t>Н</w:t>
      </w:r>
      <w:r w:rsidR="00943855">
        <w:rPr>
          <w:rFonts w:ascii="Arial" w:hAnsi="Arial" w:cs="Arial"/>
          <w:sz w:val="24"/>
          <w:szCs w:val="24"/>
        </w:rPr>
        <w:t xml:space="preserve">аименование главы 2 </w:t>
      </w:r>
      <w:r w:rsidR="00A24A63">
        <w:rPr>
          <w:rFonts w:ascii="Arial" w:hAnsi="Arial" w:cs="Arial"/>
          <w:sz w:val="24"/>
          <w:szCs w:val="24"/>
        </w:rPr>
        <w:t xml:space="preserve">изменено </w:t>
      </w:r>
      <w:r w:rsidR="00943855">
        <w:rPr>
          <w:rFonts w:ascii="Arial" w:hAnsi="Arial" w:cs="Arial"/>
          <w:sz w:val="24"/>
          <w:szCs w:val="24"/>
        </w:rPr>
        <w:t>на «</w:t>
      </w:r>
      <w:r w:rsidR="00943855" w:rsidRPr="00943855">
        <w:rPr>
          <w:rFonts w:ascii="Arial" w:hAnsi="Arial" w:cs="Arial"/>
          <w:sz w:val="24"/>
          <w:szCs w:val="24"/>
        </w:rPr>
        <w:t>Общие требования к благоустройству, состоянию и облику общественных пространств, элементов и объектов благоустройства различного функционального назначения и разной формы собственности в Тяжинском муниципальном округе</w:t>
      </w:r>
      <w:r w:rsidR="00943855">
        <w:rPr>
          <w:rFonts w:ascii="Arial" w:hAnsi="Arial" w:cs="Arial"/>
          <w:sz w:val="24"/>
          <w:szCs w:val="24"/>
        </w:rPr>
        <w:t>»</w:t>
      </w:r>
      <w:r w:rsidR="00943855" w:rsidRPr="00943855">
        <w:rPr>
          <w:rFonts w:ascii="Arial" w:hAnsi="Arial" w:cs="Arial"/>
          <w:sz w:val="24"/>
          <w:szCs w:val="24"/>
        </w:rPr>
        <w:t>.</w:t>
      </w:r>
    </w:p>
    <w:p w14:paraId="1BFD75FD" w14:textId="77777777" w:rsidR="00CA2982" w:rsidRDefault="00CA2982" w:rsidP="00D021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18068668" w14:textId="64B7E08B" w:rsidR="00D021FD" w:rsidRPr="00426295" w:rsidRDefault="00AE5D00" w:rsidP="00D021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CE4C86">
        <w:rPr>
          <w:rFonts w:ascii="Arial" w:hAnsi="Arial" w:cs="Arial"/>
          <w:b/>
          <w:bCs/>
          <w:sz w:val="24"/>
          <w:szCs w:val="24"/>
        </w:rPr>
        <w:t xml:space="preserve">3) </w:t>
      </w:r>
      <w:r w:rsidR="00D021FD" w:rsidRPr="00CE4C86">
        <w:rPr>
          <w:rFonts w:ascii="Arial" w:hAnsi="Arial" w:cs="Arial"/>
          <w:b/>
          <w:bCs/>
          <w:sz w:val="24"/>
          <w:szCs w:val="24"/>
        </w:rPr>
        <w:t>В Статья 9.  «Световое оборудование»</w:t>
      </w:r>
      <w:r w:rsidR="00D021FD" w:rsidRPr="00426295">
        <w:rPr>
          <w:rFonts w:ascii="Arial" w:hAnsi="Arial" w:cs="Arial"/>
          <w:sz w:val="24"/>
          <w:szCs w:val="24"/>
        </w:rPr>
        <w:t xml:space="preserve"> откорректирован пункт 9.5. «График включения отключения наружного освещения на территории населенных пунктов Тяжинского муниципального округа».</w:t>
      </w:r>
    </w:p>
    <w:p w14:paraId="28913CB1" w14:textId="77777777" w:rsidR="00CA2982" w:rsidRPr="00426295" w:rsidRDefault="00CA2982" w:rsidP="00D021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4D816254" w14:textId="2ED80B5D" w:rsidR="00FB1554" w:rsidRPr="00426295" w:rsidRDefault="00AE5D00" w:rsidP="00FB155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CE4C86">
        <w:rPr>
          <w:rFonts w:ascii="Arial" w:hAnsi="Arial" w:cs="Arial"/>
          <w:b/>
          <w:bCs/>
          <w:sz w:val="24"/>
          <w:szCs w:val="24"/>
        </w:rPr>
        <w:t xml:space="preserve">4) </w:t>
      </w:r>
      <w:r w:rsidR="00FB1554" w:rsidRPr="00CE4C86">
        <w:rPr>
          <w:rFonts w:ascii="Arial" w:hAnsi="Arial" w:cs="Arial"/>
          <w:b/>
          <w:bCs/>
          <w:sz w:val="24"/>
          <w:szCs w:val="24"/>
        </w:rPr>
        <w:t>Наименование статьи 12 изменено на «Размещение и благоустройство площадок различного функционального назначения</w:t>
      </w:r>
      <w:r w:rsidR="00FB1554" w:rsidRPr="00426295">
        <w:rPr>
          <w:rFonts w:ascii="Arial" w:hAnsi="Arial" w:cs="Arial"/>
          <w:sz w:val="24"/>
          <w:szCs w:val="24"/>
        </w:rPr>
        <w:t>».</w:t>
      </w:r>
    </w:p>
    <w:p w14:paraId="22A8E5DD" w14:textId="54D0A090" w:rsidR="004520A4" w:rsidRDefault="00FB1554" w:rsidP="004520A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26295">
        <w:rPr>
          <w:rFonts w:ascii="Arial" w:hAnsi="Arial" w:cs="Arial"/>
          <w:sz w:val="24"/>
          <w:szCs w:val="24"/>
        </w:rPr>
        <w:t>В с</w:t>
      </w:r>
      <w:r w:rsidR="003B4E7E" w:rsidRPr="00426295">
        <w:rPr>
          <w:rFonts w:ascii="Arial" w:hAnsi="Arial" w:cs="Arial"/>
          <w:sz w:val="24"/>
          <w:szCs w:val="24"/>
        </w:rPr>
        <w:t>тать</w:t>
      </w:r>
      <w:r w:rsidRPr="00426295">
        <w:rPr>
          <w:rFonts w:ascii="Arial" w:hAnsi="Arial" w:cs="Arial"/>
          <w:sz w:val="24"/>
          <w:szCs w:val="24"/>
        </w:rPr>
        <w:t>е</w:t>
      </w:r>
      <w:r w:rsidR="003B4E7E" w:rsidRPr="00426295">
        <w:rPr>
          <w:rFonts w:ascii="Arial" w:hAnsi="Arial" w:cs="Arial"/>
          <w:sz w:val="24"/>
          <w:szCs w:val="24"/>
        </w:rPr>
        <w:t xml:space="preserve"> 12 </w:t>
      </w:r>
      <w:r w:rsidRPr="00426295">
        <w:rPr>
          <w:rFonts w:ascii="Arial" w:hAnsi="Arial" w:cs="Arial"/>
          <w:sz w:val="24"/>
          <w:szCs w:val="24"/>
        </w:rPr>
        <w:t xml:space="preserve"> также </w:t>
      </w:r>
      <w:r w:rsidR="003B4E7E" w:rsidRPr="00426295">
        <w:rPr>
          <w:rFonts w:ascii="Arial" w:hAnsi="Arial" w:cs="Arial"/>
          <w:sz w:val="24"/>
          <w:szCs w:val="24"/>
        </w:rPr>
        <w:t>изло</w:t>
      </w:r>
      <w:r w:rsidR="003B4E7E">
        <w:rPr>
          <w:rFonts w:ascii="Arial" w:hAnsi="Arial" w:cs="Arial"/>
          <w:sz w:val="24"/>
          <w:szCs w:val="24"/>
        </w:rPr>
        <w:t>жена в новой редакции, учитывающей</w:t>
      </w:r>
      <w:r w:rsidR="00626BC3">
        <w:rPr>
          <w:rFonts w:ascii="Arial" w:hAnsi="Arial" w:cs="Arial"/>
          <w:sz w:val="24"/>
          <w:szCs w:val="24"/>
        </w:rPr>
        <w:t xml:space="preserve"> изменения в нормах и законодательстве</w:t>
      </w:r>
      <w:r w:rsidR="007E2378">
        <w:rPr>
          <w:rFonts w:ascii="Arial" w:hAnsi="Arial" w:cs="Arial"/>
          <w:sz w:val="24"/>
          <w:szCs w:val="24"/>
        </w:rPr>
        <w:t>,</w:t>
      </w:r>
      <w:r w:rsidR="00626BC3">
        <w:rPr>
          <w:rFonts w:ascii="Arial" w:hAnsi="Arial" w:cs="Arial"/>
          <w:sz w:val="24"/>
          <w:szCs w:val="24"/>
        </w:rPr>
        <w:t xml:space="preserve"> в части</w:t>
      </w:r>
      <w:r w:rsidR="004520A4" w:rsidRPr="004520A4">
        <w:t xml:space="preserve"> </w:t>
      </w:r>
      <w:r w:rsidR="004520A4" w:rsidRPr="004520A4">
        <w:rPr>
          <w:rFonts w:ascii="Arial" w:hAnsi="Arial" w:cs="Arial"/>
          <w:sz w:val="24"/>
          <w:szCs w:val="24"/>
        </w:rPr>
        <w:t>проектирования, размещения и благоустройства площадок различного функционального назначения</w:t>
      </w:r>
      <w:r w:rsidR="004520A4">
        <w:rPr>
          <w:rFonts w:ascii="Arial" w:hAnsi="Arial" w:cs="Arial"/>
          <w:sz w:val="24"/>
          <w:szCs w:val="24"/>
        </w:rPr>
        <w:t>,</w:t>
      </w:r>
      <w:r w:rsidR="004520A4" w:rsidRPr="004520A4">
        <w:t xml:space="preserve"> </w:t>
      </w:r>
      <w:r w:rsidR="004520A4" w:rsidRPr="004520A4">
        <w:rPr>
          <w:rFonts w:ascii="Arial" w:hAnsi="Arial" w:cs="Arial"/>
          <w:sz w:val="24"/>
          <w:szCs w:val="24"/>
        </w:rPr>
        <w:t>разработаны новые положения взамен ранее употребляемых</w:t>
      </w:r>
      <w:r w:rsidR="004520A4">
        <w:rPr>
          <w:rFonts w:ascii="Arial" w:hAnsi="Arial" w:cs="Arial"/>
          <w:sz w:val="24"/>
          <w:szCs w:val="24"/>
        </w:rPr>
        <w:t xml:space="preserve"> :</w:t>
      </w:r>
    </w:p>
    <w:p w14:paraId="6886FDD5" w14:textId="10807547" w:rsidR="004520A4" w:rsidRDefault="004520A4" w:rsidP="004520A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новая редакция пункта 12.6. «</w:t>
      </w:r>
      <w:r w:rsidRPr="004520A4">
        <w:rPr>
          <w:rFonts w:ascii="Arial" w:hAnsi="Arial" w:cs="Arial"/>
          <w:sz w:val="24"/>
          <w:szCs w:val="24"/>
        </w:rPr>
        <w:t>Размещение и благоустройство контейнерных площадок для сбора твердых коммунальных отходов, специальных площадок для сбора крупногабаритных отходов, сбора жидких бытовых отходов</w:t>
      </w:r>
      <w:r>
        <w:rPr>
          <w:rFonts w:ascii="Arial" w:hAnsi="Arial" w:cs="Arial"/>
          <w:sz w:val="24"/>
          <w:szCs w:val="24"/>
        </w:rPr>
        <w:t>», учитывающая последние изменения в санитарн</w:t>
      </w:r>
      <w:r w:rsidR="007E2378">
        <w:rPr>
          <w:rFonts w:ascii="Arial" w:hAnsi="Arial" w:cs="Arial"/>
          <w:sz w:val="24"/>
          <w:szCs w:val="24"/>
        </w:rPr>
        <w:t>ых</w:t>
      </w:r>
      <w:r>
        <w:rPr>
          <w:rFonts w:ascii="Arial" w:hAnsi="Arial" w:cs="Arial"/>
          <w:sz w:val="24"/>
          <w:szCs w:val="24"/>
        </w:rPr>
        <w:t xml:space="preserve"> </w:t>
      </w:r>
      <w:r w:rsidR="007E2378">
        <w:rPr>
          <w:rFonts w:ascii="Arial" w:hAnsi="Arial" w:cs="Arial"/>
          <w:sz w:val="24"/>
          <w:szCs w:val="24"/>
        </w:rPr>
        <w:t>нормах</w:t>
      </w:r>
      <w:r>
        <w:rPr>
          <w:rFonts w:ascii="Arial" w:hAnsi="Arial" w:cs="Arial"/>
          <w:sz w:val="24"/>
          <w:szCs w:val="24"/>
        </w:rPr>
        <w:t xml:space="preserve">, а также впервые устанавливающая  </w:t>
      </w:r>
      <w:r w:rsidR="007E2378">
        <w:rPr>
          <w:rFonts w:ascii="Arial" w:hAnsi="Arial" w:cs="Arial"/>
          <w:sz w:val="24"/>
          <w:szCs w:val="24"/>
        </w:rPr>
        <w:t>положения</w:t>
      </w:r>
      <w:r>
        <w:rPr>
          <w:rFonts w:ascii="Arial" w:hAnsi="Arial" w:cs="Arial"/>
          <w:sz w:val="24"/>
          <w:szCs w:val="24"/>
        </w:rPr>
        <w:t xml:space="preserve">, регулирующие размещение и благоустройство </w:t>
      </w:r>
      <w:r w:rsidRPr="004520A4">
        <w:rPr>
          <w:rFonts w:ascii="Arial" w:hAnsi="Arial" w:cs="Arial"/>
          <w:sz w:val="24"/>
          <w:szCs w:val="24"/>
        </w:rPr>
        <w:t>специальных площадок для сбора крупногабаритных отходов</w:t>
      </w:r>
      <w:r>
        <w:rPr>
          <w:rFonts w:ascii="Arial" w:hAnsi="Arial" w:cs="Arial"/>
          <w:sz w:val="24"/>
          <w:szCs w:val="24"/>
        </w:rPr>
        <w:t xml:space="preserve"> и</w:t>
      </w:r>
      <w:r w:rsidRPr="004520A4">
        <w:rPr>
          <w:rFonts w:ascii="Arial" w:hAnsi="Arial" w:cs="Arial"/>
          <w:sz w:val="24"/>
          <w:szCs w:val="24"/>
        </w:rPr>
        <w:t xml:space="preserve"> сбор жидких бытовых отходов</w:t>
      </w:r>
      <w:r w:rsidR="007E2378">
        <w:rPr>
          <w:rFonts w:ascii="Arial" w:hAnsi="Arial" w:cs="Arial"/>
          <w:sz w:val="24"/>
          <w:szCs w:val="24"/>
        </w:rPr>
        <w:t>.</w:t>
      </w:r>
    </w:p>
    <w:p w14:paraId="16241BF0" w14:textId="0103CF1F" w:rsidR="00626BC3" w:rsidRDefault="00FB1554" w:rsidP="00626BC3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72663">
        <w:rPr>
          <w:rFonts w:ascii="Arial" w:hAnsi="Arial" w:cs="Arial"/>
          <w:sz w:val="24"/>
          <w:szCs w:val="24"/>
        </w:rPr>
        <w:t>новая редакция</w:t>
      </w:r>
      <w:r w:rsidR="00626BC3">
        <w:rPr>
          <w:rFonts w:ascii="Arial" w:hAnsi="Arial" w:cs="Arial"/>
          <w:sz w:val="24"/>
          <w:szCs w:val="24"/>
        </w:rPr>
        <w:t xml:space="preserve"> пункт</w:t>
      </w:r>
      <w:r w:rsidR="00072663">
        <w:rPr>
          <w:rFonts w:ascii="Arial" w:hAnsi="Arial" w:cs="Arial"/>
          <w:sz w:val="24"/>
          <w:szCs w:val="24"/>
        </w:rPr>
        <w:t>а</w:t>
      </w:r>
      <w:r w:rsidR="00626BC3">
        <w:rPr>
          <w:rFonts w:ascii="Arial" w:hAnsi="Arial" w:cs="Arial"/>
          <w:sz w:val="24"/>
          <w:szCs w:val="24"/>
        </w:rPr>
        <w:t xml:space="preserve"> 12.7  «</w:t>
      </w:r>
      <w:r w:rsidR="00626BC3" w:rsidRPr="00626BC3">
        <w:rPr>
          <w:rFonts w:ascii="Arial" w:hAnsi="Arial" w:cs="Arial"/>
          <w:sz w:val="24"/>
          <w:szCs w:val="24"/>
        </w:rPr>
        <w:t>Размещение и благоустройство территорий общего пользования для владельцев собак</w:t>
      </w:r>
      <w:r w:rsidR="00626BC3">
        <w:rPr>
          <w:rFonts w:ascii="Arial" w:hAnsi="Arial" w:cs="Arial"/>
          <w:sz w:val="24"/>
          <w:szCs w:val="24"/>
        </w:rPr>
        <w:t xml:space="preserve">» </w:t>
      </w:r>
      <w:r w:rsidR="007E2378">
        <w:rPr>
          <w:rFonts w:ascii="Arial" w:hAnsi="Arial" w:cs="Arial"/>
          <w:sz w:val="24"/>
          <w:szCs w:val="24"/>
        </w:rPr>
        <w:t xml:space="preserve">разработана </w:t>
      </w:r>
      <w:r w:rsidR="00626BC3">
        <w:rPr>
          <w:rFonts w:ascii="Arial" w:hAnsi="Arial" w:cs="Arial"/>
          <w:sz w:val="24"/>
          <w:szCs w:val="24"/>
        </w:rPr>
        <w:t>в связи с утверждением национального стандарта, регулирующ</w:t>
      </w:r>
      <w:r>
        <w:rPr>
          <w:rFonts w:ascii="Arial" w:hAnsi="Arial" w:cs="Arial"/>
          <w:sz w:val="24"/>
          <w:szCs w:val="24"/>
        </w:rPr>
        <w:t>им</w:t>
      </w:r>
      <w:r w:rsidR="00626BC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обустройство и размещение </w:t>
      </w:r>
      <w:r w:rsidR="00626BC3" w:rsidRPr="00626BC3">
        <w:rPr>
          <w:rFonts w:ascii="Arial" w:hAnsi="Arial" w:cs="Arial"/>
          <w:sz w:val="24"/>
          <w:szCs w:val="24"/>
        </w:rPr>
        <w:t>игровы</w:t>
      </w:r>
      <w:r>
        <w:rPr>
          <w:rFonts w:ascii="Arial" w:hAnsi="Arial" w:cs="Arial"/>
          <w:sz w:val="24"/>
          <w:szCs w:val="24"/>
        </w:rPr>
        <w:t>х</w:t>
      </w:r>
      <w:r w:rsidR="00626BC3" w:rsidRPr="00626BC3">
        <w:rPr>
          <w:rFonts w:ascii="Arial" w:hAnsi="Arial" w:cs="Arial"/>
          <w:sz w:val="24"/>
          <w:szCs w:val="24"/>
        </w:rPr>
        <w:t xml:space="preserve"> и</w:t>
      </w:r>
      <w:r w:rsidR="00626BC3">
        <w:t xml:space="preserve"> </w:t>
      </w:r>
      <w:r w:rsidR="00626BC3" w:rsidRPr="00626BC3">
        <w:rPr>
          <w:rFonts w:ascii="Arial" w:hAnsi="Arial" w:cs="Arial"/>
          <w:sz w:val="24"/>
          <w:szCs w:val="24"/>
        </w:rPr>
        <w:lastRenderedPageBreak/>
        <w:t>дрессировочны</w:t>
      </w:r>
      <w:r w:rsidR="00626BC3">
        <w:rPr>
          <w:rFonts w:ascii="Arial" w:hAnsi="Arial" w:cs="Arial"/>
          <w:sz w:val="24"/>
          <w:szCs w:val="24"/>
        </w:rPr>
        <w:t>х</w:t>
      </w:r>
      <w:r w:rsidR="00626BC3" w:rsidRPr="00626BC3">
        <w:rPr>
          <w:rFonts w:ascii="Arial" w:hAnsi="Arial" w:cs="Arial"/>
          <w:sz w:val="24"/>
          <w:szCs w:val="24"/>
        </w:rPr>
        <w:t xml:space="preserve"> площад</w:t>
      </w:r>
      <w:r w:rsidR="00626BC3">
        <w:rPr>
          <w:rFonts w:ascii="Arial" w:hAnsi="Arial" w:cs="Arial"/>
          <w:sz w:val="24"/>
          <w:szCs w:val="24"/>
        </w:rPr>
        <w:t>ок,</w:t>
      </w:r>
      <w:r w:rsidR="00626BC3" w:rsidRPr="00626BC3">
        <w:rPr>
          <w:rFonts w:ascii="Arial" w:hAnsi="Arial" w:cs="Arial"/>
          <w:sz w:val="24"/>
          <w:szCs w:val="24"/>
        </w:rPr>
        <w:t xml:space="preserve"> мест для выгула собак (мест для гигиенического выгула собак)</w:t>
      </w:r>
      <w:r w:rsidR="00626BC3">
        <w:rPr>
          <w:rFonts w:ascii="Arial" w:hAnsi="Arial" w:cs="Arial"/>
          <w:sz w:val="24"/>
          <w:szCs w:val="24"/>
        </w:rPr>
        <w:t xml:space="preserve">, </w:t>
      </w:r>
      <w:r w:rsidR="00626BC3" w:rsidRPr="00626BC3">
        <w:rPr>
          <w:rFonts w:ascii="Arial" w:hAnsi="Arial" w:cs="Arial"/>
          <w:sz w:val="24"/>
          <w:szCs w:val="24"/>
        </w:rPr>
        <w:t>маршрут</w:t>
      </w:r>
      <w:r w:rsidR="00626BC3">
        <w:rPr>
          <w:rFonts w:ascii="Arial" w:hAnsi="Arial" w:cs="Arial"/>
          <w:sz w:val="24"/>
          <w:szCs w:val="24"/>
        </w:rPr>
        <w:t>ов</w:t>
      </w:r>
      <w:r w:rsidR="00626BC3" w:rsidRPr="00626BC3">
        <w:rPr>
          <w:rFonts w:ascii="Arial" w:hAnsi="Arial" w:cs="Arial"/>
          <w:sz w:val="24"/>
          <w:szCs w:val="24"/>
        </w:rPr>
        <w:t xml:space="preserve"> для прогулок с собаками</w:t>
      </w:r>
      <w:r w:rsidR="00626BC3">
        <w:rPr>
          <w:rFonts w:ascii="Arial" w:hAnsi="Arial" w:cs="Arial"/>
          <w:sz w:val="24"/>
          <w:szCs w:val="24"/>
        </w:rPr>
        <w:t>.</w:t>
      </w:r>
    </w:p>
    <w:p w14:paraId="0F716905" w14:textId="3ECF0492" w:rsidR="00B30A16" w:rsidRDefault="00B30A16" w:rsidP="00626BC3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новая редакция пункта 12.6. «</w:t>
      </w:r>
      <w:r w:rsidRPr="00B30A16">
        <w:rPr>
          <w:rFonts w:ascii="Arial" w:hAnsi="Arial" w:cs="Arial"/>
          <w:sz w:val="24"/>
          <w:szCs w:val="24"/>
        </w:rPr>
        <w:t>Размещение и благоустройство площадок автостоянок и паркингов</w:t>
      </w:r>
      <w:r>
        <w:rPr>
          <w:rFonts w:ascii="Arial" w:hAnsi="Arial" w:cs="Arial"/>
          <w:sz w:val="24"/>
          <w:szCs w:val="24"/>
        </w:rPr>
        <w:t xml:space="preserve">», </w:t>
      </w:r>
      <w:r w:rsidR="007E2378">
        <w:rPr>
          <w:rFonts w:ascii="Arial" w:hAnsi="Arial" w:cs="Arial"/>
          <w:sz w:val="24"/>
          <w:szCs w:val="24"/>
        </w:rPr>
        <w:t xml:space="preserve">также </w:t>
      </w:r>
      <w:r w:rsidRPr="00B30A16">
        <w:rPr>
          <w:rFonts w:ascii="Arial" w:hAnsi="Arial" w:cs="Arial"/>
          <w:sz w:val="24"/>
          <w:szCs w:val="24"/>
        </w:rPr>
        <w:t>учитыва</w:t>
      </w:r>
      <w:r w:rsidR="007E2378">
        <w:rPr>
          <w:rFonts w:ascii="Arial" w:hAnsi="Arial" w:cs="Arial"/>
          <w:sz w:val="24"/>
          <w:szCs w:val="24"/>
        </w:rPr>
        <w:t>ет</w:t>
      </w:r>
      <w:r w:rsidRPr="00B30A16">
        <w:rPr>
          <w:rFonts w:ascii="Arial" w:hAnsi="Arial" w:cs="Arial"/>
          <w:sz w:val="24"/>
          <w:szCs w:val="24"/>
        </w:rPr>
        <w:t xml:space="preserve"> последние изменения в санитарном законодательстве</w:t>
      </w:r>
      <w:r>
        <w:rPr>
          <w:rFonts w:ascii="Arial" w:hAnsi="Arial" w:cs="Arial"/>
          <w:sz w:val="24"/>
          <w:szCs w:val="24"/>
        </w:rPr>
        <w:t>.</w:t>
      </w:r>
    </w:p>
    <w:p w14:paraId="03832B19" w14:textId="348B9D5E" w:rsidR="00A776D8" w:rsidRDefault="00A776D8" w:rsidP="00626BC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A776D8">
        <w:rPr>
          <w:rFonts w:ascii="Arial" w:hAnsi="Arial" w:cs="Arial"/>
          <w:b/>
          <w:bCs/>
          <w:sz w:val="24"/>
          <w:szCs w:val="24"/>
        </w:rPr>
        <w:t>5) В Статья 17.  «Благоустройство озелененных территорий»</w:t>
      </w:r>
      <w:r>
        <w:rPr>
          <w:rFonts w:ascii="Arial" w:hAnsi="Arial" w:cs="Arial"/>
          <w:sz w:val="24"/>
          <w:szCs w:val="24"/>
        </w:rPr>
        <w:t xml:space="preserve"> в пунктах 17.13 и 17.14 установлены нормы, регулирующие размещение урн и туалетов на территориях парков и скверов.</w:t>
      </w:r>
    </w:p>
    <w:p w14:paraId="1CFC5683" w14:textId="5D3D8B33" w:rsidR="003B4E7E" w:rsidRPr="00426295" w:rsidRDefault="00C96235" w:rsidP="00943855">
      <w:pPr>
        <w:ind w:firstLine="708"/>
        <w:jc w:val="both"/>
        <w:rPr>
          <w:rFonts w:ascii="Arial" w:hAnsi="Arial" w:cs="Arial"/>
          <w:sz w:val="24"/>
          <w:szCs w:val="24"/>
        </w:rPr>
      </w:pPr>
      <w:bookmarkStart w:id="1" w:name="_Hlk231573020"/>
      <w:r w:rsidRPr="00C96235">
        <w:rPr>
          <w:rFonts w:ascii="Arial" w:hAnsi="Arial" w:cs="Arial"/>
          <w:b/>
          <w:bCs/>
          <w:sz w:val="24"/>
          <w:szCs w:val="24"/>
        </w:rPr>
        <w:t>6</w:t>
      </w:r>
      <w:r w:rsidR="00AE5D00" w:rsidRPr="00C96235">
        <w:rPr>
          <w:rFonts w:ascii="Arial" w:hAnsi="Arial" w:cs="Arial"/>
          <w:b/>
          <w:bCs/>
          <w:sz w:val="24"/>
          <w:szCs w:val="24"/>
        </w:rPr>
        <w:t>)</w:t>
      </w:r>
      <w:r w:rsidR="00AE5D00" w:rsidRPr="00C96235">
        <w:rPr>
          <w:rFonts w:ascii="Arial" w:hAnsi="Arial" w:cs="Arial"/>
          <w:sz w:val="24"/>
          <w:szCs w:val="24"/>
        </w:rPr>
        <w:t xml:space="preserve"> </w:t>
      </w:r>
      <w:r w:rsidR="00FB1554" w:rsidRPr="00C96235">
        <w:rPr>
          <w:rFonts w:ascii="Arial" w:hAnsi="Arial" w:cs="Arial"/>
          <w:sz w:val="24"/>
          <w:szCs w:val="24"/>
        </w:rPr>
        <w:t>В</w:t>
      </w:r>
      <w:r w:rsidR="00FB1554" w:rsidRPr="00FB1554">
        <w:rPr>
          <w:rFonts w:ascii="Arial" w:hAnsi="Arial" w:cs="Arial"/>
          <w:sz w:val="24"/>
          <w:szCs w:val="24"/>
        </w:rPr>
        <w:t xml:space="preserve"> связи с ранее существовавшим пробелом в муниципальных нормах в части установления обязанностей и ответственности субъектов п</w:t>
      </w:r>
      <w:r w:rsidR="00FB1554" w:rsidRPr="00426295">
        <w:rPr>
          <w:rFonts w:ascii="Arial" w:hAnsi="Arial" w:cs="Arial"/>
          <w:sz w:val="24"/>
          <w:szCs w:val="24"/>
        </w:rPr>
        <w:t xml:space="preserve">равоотношений в </w:t>
      </w:r>
      <w:r w:rsidR="00AE5D00">
        <w:rPr>
          <w:rFonts w:ascii="Arial" w:hAnsi="Arial" w:cs="Arial"/>
          <w:sz w:val="24"/>
          <w:szCs w:val="24"/>
        </w:rPr>
        <w:t xml:space="preserve">регулируемой </w:t>
      </w:r>
      <w:r w:rsidR="00FB1554" w:rsidRPr="00426295">
        <w:rPr>
          <w:rFonts w:ascii="Arial" w:hAnsi="Arial" w:cs="Arial"/>
          <w:sz w:val="24"/>
          <w:szCs w:val="24"/>
        </w:rPr>
        <w:t>сфере р</w:t>
      </w:r>
      <w:r w:rsidR="003B4E7E" w:rsidRPr="00426295">
        <w:rPr>
          <w:rFonts w:ascii="Arial" w:hAnsi="Arial" w:cs="Arial"/>
          <w:sz w:val="24"/>
          <w:szCs w:val="24"/>
        </w:rPr>
        <w:t xml:space="preserve">азработана </w:t>
      </w:r>
      <w:r w:rsidR="00072663" w:rsidRPr="00426295">
        <w:rPr>
          <w:rFonts w:ascii="Arial" w:hAnsi="Arial" w:cs="Arial"/>
          <w:sz w:val="24"/>
          <w:szCs w:val="24"/>
        </w:rPr>
        <w:t xml:space="preserve">и добавлена в Правила </w:t>
      </w:r>
      <w:r w:rsidR="003B4E7E" w:rsidRPr="00426295">
        <w:rPr>
          <w:rFonts w:ascii="Arial" w:hAnsi="Arial" w:cs="Arial"/>
          <w:sz w:val="24"/>
          <w:szCs w:val="24"/>
        </w:rPr>
        <w:t xml:space="preserve">новая статья </w:t>
      </w:r>
      <w:bookmarkEnd w:id="1"/>
      <w:r w:rsidR="003B4E7E" w:rsidRPr="00426295">
        <w:rPr>
          <w:rFonts w:ascii="Arial" w:hAnsi="Arial" w:cs="Arial"/>
          <w:sz w:val="24"/>
          <w:szCs w:val="24"/>
        </w:rPr>
        <w:t>-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 xml:space="preserve"> Статья 18.1.  «Установка, перенос, снос объектов монументально-декоративного искусства вне мест погребения»</w:t>
      </w:r>
      <w:r w:rsidR="002C689D" w:rsidRPr="00426295">
        <w:t>,</w:t>
      </w:r>
      <w:r w:rsidR="002C689D" w:rsidRPr="00426295">
        <w:rPr>
          <w:rFonts w:ascii="Arial" w:hAnsi="Arial" w:cs="Arial"/>
          <w:sz w:val="24"/>
          <w:szCs w:val="24"/>
        </w:rPr>
        <w:t xml:space="preserve"> регулирующая  установку, перенос</w:t>
      </w:r>
      <w:r w:rsidR="00CE0163">
        <w:rPr>
          <w:rFonts w:ascii="Arial" w:hAnsi="Arial" w:cs="Arial"/>
          <w:sz w:val="24"/>
          <w:szCs w:val="24"/>
        </w:rPr>
        <w:t xml:space="preserve"> и</w:t>
      </w:r>
      <w:r w:rsidR="002C689D" w:rsidRPr="00426295">
        <w:rPr>
          <w:rFonts w:ascii="Arial" w:hAnsi="Arial" w:cs="Arial"/>
          <w:sz w:val="24"/>
          <w:szCs w:val="24"/>
        </w:rPr>
        <w:t xml:space="preserve"> снос объектов монументально-декоративного искусства на территории округа</w:t>
      </w:r>
      <w:r w:rsidR="003B4E7E" w:rsidRPr="00426295">
        <w:rPr>
          <w:rFonts w:ascii="Arial" w:hAnsi="Arial" w:cs="Arial"/>
          <w:sz w:val="24"/>
          <w:szCs w:val="24"/>
        </w:rPr>
        <w:t>.</w:t>
      </w:r>
    </w:p>
    <w:p w14:paraId="1F61D55C" w14:textId="1A1D5ABE" w:rsidR="003B4E7E" w:rsidRPr="00426295" w:rsidRDefault="003B4E7E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26295">
        <w:rPr>
          <w:rFonts w:ascii="Arial" w:hAnsi="Arial" w:cs="Arial"/>
          <w:sz w:val="24"/>
          <w:szCs w:val="24"/>
        </w:rPr>
        <w:t xml:space="preserve">В </w:t>
      </w:r>
      <w:r w:rsidRPr="00426295">
        <w:t xml:space="preserve"> </w:t>
      </w:r>
      <w:r w:rsidRPr="00426295">
        <w:rPr>
          <w:rFonts w:ascii="Arial" w:hAnsi="Arial" w:cs="Arial"/>
          <w:sz w:val="24"/>
          <w:szCs w:val="24"/>
        </w:rPr>
        <w:t>Глав</w:t>
      </w:r>
      <w:r w:rsidR="00626BC3" w:rsidRPr="00426295">
        <w:rPr>
          <w:rFonts w:ascii="Arial" w:hAnsi="Arial" w:cs="Arial"/>
          <w:sz w:val="24"/>
          <w:szCs w:val="24"/>
        </w:rPr>
        <w:t>е</w:t>
      </w:r>
      <w:r w:rsidRPr="00426295">
        <w:rPr>
          <w:rFonts w:ascii="Arial" w:hAnsi="Arial" w:cs="Arial"/>
          <w:sz w:val="24"/>
          <w:szCs w:val="24"/>
        </w:rPr>
        <w:t xml:space="preserve"> 4. «Порядок содержания и эксплуатации объектов благоустройства»</w:t>
      </w:r>
      <w:r w:rsidR="00D957A1" w:rsidRPr="00426295">
        <w:rPr>
          <w:rFonts w:ascii="Arial" w:hAnsi="Arial" w:cs="Arial"/>
          <w:sz w:val="24"/>
          <w:szCs w:val="24"/>
        </w:rPr>
        <w:t xml:space="preserve"> ряд статей и</w:t>
      </w:r>
      <w:r w:rsidRPr="00426295">
        <w:rPr>
          <w:rFonts w:ascii="Arial" w:hAnsi="Arial" w:cs="Arial"/>
          <w:sz w:val="24"/>
          <w:szCs w:val="24"/>
        </w:rPr>
        <w:t>зложены в новой редакции</w:t>
      </w:r>
      <w:r w:rsidR="00D957A1" w:rsidRPr="00426295">
        <w:rPr>
          <w:rFonts w:ascii="Arial" w:hAnsi="Arial" w:cs="Arial"/>
          <w:sz w:val="24"/>
          <w:szCs w:val="24"/>
        </w:rPr>
        <w:t>.</w:t>
      </w:r>
    </w:p>
    <w:p w14:paraId="55A616CE" w14:textId="77777777" w:rsidR="00D957A1" w:rsidRPr="00426295" w:rsidRDefault="00D957A1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53A258F0" w14:textId="02BD08D5" w:rsidR="00AA64C1" w:rsidRDefault="00C96235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="00AE5D00" w:rsidRPr="00CE4C86">
        <w:rPr>
          <w:rFonts w:ascii="Arial" w:hAnsi="Arial" w:cs="Arial"/>
          <w:b/>
          <w:bCs/>
          <w:sz w:val="24"/>
          <w:szCs w:val="24"/>
        </w:rPr>
        <w:t xml:space="preserve">) </w:t>
      </w:r>
      <w:r w:rsidR="00AA64C1" w:rsidRPr="00CE4C86">
        <w:rPr>
          <w:rFonts w:ascii="Arial" w:hAnsi="Arial" w:cs="Arial"/>
          <w:b/>
          <w:bCs/>
          <w:sz w:val="24"/>
          <w:szCs w:val="24"/>
        </w:rPr>
        <w:t xml:space="preserve">В 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 xml:space="preserve">Статья 20. </w:t>
      </w:r>
      <w:r w:rsidR="00AA64C1" w:rsidRPr="00CE4C86">
        <w:rPr>
          <w:rFonts w:ascii="Arial" w:hAnsi="Arial" w:cs="Arial"/>
          <w:b/>
          <w:bCs/>
          <w:sz w:val="24"/>
          <w:szCs w:val="24"/>
        </w:rPr>
        <w:t>«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>Общий порядок благоустройства территории населенных пунктов Тяжинского муниципального округа</w:t>
      </w:r>
      <w:r w:rsidR="00AA64C1" w:rsidRPr="00CE4C86">
        <w:rPr>
          <w:rFonts w:ascii="Arial" w:hAnsi="Arial" w:cs="Arial"/>
          <w:b/>
          <w:bCs/>
          <w:sz w:val="24"/>
          <w:szCs w:val="24"/>
        </w:rPr>
        <w:t>»</w:t>
      </w:r>
      <w:r w:rsidR="00FB1554" w:rsidRPr="00CE4C86">
        <w:rPr>
          <w:rFonts w:ascii="Arial" w:hAnsi="Arial" w:cs="Arial"/>
          <w:b/>
          <w:bCs/>
          <w:sz w:val="24"/>
          <w:szCs w:val="24"/>
        </w:rPr>
        <w:t xml:space="preserve"> </w:t>
      </w:r>
      <w:r w:rsidR="00FB1554" w:rsidRPr="00FB1554">
        <w:rPr>
          <w:rFonts w:ascii="Arial" w:hAnsi="Arial" w:cs="Arial"/>
          <w:sz w:val="24"/>
          <w:szCs w:val="24"/>
        </w:rPr>
        <w:t>в целях</w:t>
      </w:r>
      <w:r w:rsidR="00FB1554">
        <w:rPr>
          <w:rFonts w:ascii="Arial" w:hAnsi="Arial" w:cs="Arial"/>
          <w:sz w:val="24"/>
          <w:szCs w:val="24"/>
        </w:rPr>
        <w:t xml:space="preserve"> более детальной проработки различных вопросов, касающихся</w:t>
      </w:r>
      <w:r w:rsidR="00C426C4">
        <w:rPr>
          <w:rFonts w:ascii="Arial" w:hAnsi="Arial" w:cs="Arial"/>
          <w:sz w:val="24"/>
          <w:szCs w:val="24"/>
        </w:rPr>
        <w:t xml:space="preserve"> содержания</w:t>
      </w:r>
      <w:r w:rsidR="00FB1554">
        <w:rPr>
          <w:rFonts w:ascii="Arial" w:hAnsi="Arial" w:cs="Arial"/>
          <w:sz w:val="24"/>
          <w:szCs w:val="24"/>
        </w:rPr>
        <w:t xml:space="preserve"> территории округа, а также</w:t>
      </w:r>
      <w:r w:rsidR="00FB1554" w:rsidRPr="00FB1554">
        <w:rPr>
          <w:rFonts w:ascii="Arial" w:hAnsi="Arial" w:cs="Arial"/>
          <w:sz w:val="24"/>
          <w:szCs w:val="24"/>
        </w:rPr>
        <w:t xml:space="preserve"> возможности применения в работе органов местного самоуправления положений норм регионального законодательства об административных правонарушениях </w:t>
      </w:r>
      <w:r w:rsidR="00AA64C1" w:rsidRPr="00FB1554">
        <w:rPr>
          <w:rFonts w:ascii="Arial" w:hAnsi="Arial" w:cs="Arial"/>
          <w:sz w:val="24"/>
          <w:szCs w:val="24"/>
        </w:rPr>
        <w:t>уточнены ранее употребляемые нормы и добавлены новые.</w:t>
      </w:r>
    </w:p>
    <w:p w14:paraId="73F46127" w14:textId="07A10F17" w:rsidR="00A2139B" w:rsidRDefault="00A2139B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 к нормам данной статьи добавлены следующие положения:</w:t>
      </w:r>
    </w:p>
    <w:p w14:paraId="7AA6E115" w14:textId="60C76E1F" w:rsidR="00AA64C1" w:rsidRDefault="00A2139B" w:rsidP="003B4E7E">
      <w:pPr>
        <w:spacing w:after="0"/>
        <w:ind w:firstLine="708"/>
        <w:jc w:val="both"/>
      </w:pPr>
      <w:r>
        <w:rPr>
          <w:rFonts w:ascii="Arial" w:hAnsi="Arial" w:cs="Arial"/>
          <w:sz w:val="24"/>
          <w:szCs w:val="24"/>
        </w:rPr>
        <w:t>- запрещено н</w:t>
      </w:r>
      <w:r w:rsidR="00AA64C1" w:rsidRPr="00AA64C1">
        <w:rPr>
          <w:rFonts w:ascii="Arial" w:hAnsi="Arial" w:cs="Arial"/>
          <w:sz w:val="24"/>
          <w:szCs w:val="24"/>
        </w:rPr>
        <w:t xml:space="preserve">епринятие мер </w:t>
      </w:r>
      <w:r w:rsidR="00C426C4">
        <w:rPr>
          <w:rFonts w:ascii="Arial" w:hAnsi="Arial" w:cs="Arial"/>
          <w:sz w:val="24"/>
          <w:szCs w:val="24"/>
        </w:rPr>
        <w:t>по</w:t>
      </w:r>
      <w:r w:rsidR="00AA64C1" w:rsidRPr="00AA64C1">
        <w:rPr>
          <w:rFonts w:ascii="Arial" w:hAnsi="Arial" w:cs="Arial"/>
          <w:sz w:val="24"/>
          <w:szCs w:val="24"/>
        </w:rPr>
        <w:t xml:space="preserve"> недопущению подтопления улиц, зданий, сооружений</w:t>
      </w:r>
      <w:r>
        <w:rPr>
          <w:rFonts w:ascii="Arial" w:hAnsi="Arial" w:cs="Arial"/>
          <w:sz w:val="24"/>
          <w:szCs w:val="24"/>
        </w:rPr>
        <w:t>, а также з</w:t>
      </w:r>
      <w:r w:rsidR="00AA64C1" w:rsidRPr="00AA64C1">
        <w:rPr>
          <w:rFonts w:ascii="Arial" w:hAnsi="Arial" w:cs="Arial"/>
          <w:sz w:val="24"/>
          <w:szCs w:val="24"/>
        </w:rPr>
        <w:t>асорение ливнев</w:t>
      </w:r>
      <w:r>
        <w:rPr>
          <w:rFonts w:ascii="Arial" w:hAnsi="Arial" w:cs="Arial"/>
          <w:sz w:val="24"/>
          <w:szCs w:val="24"/>
        </w:rPr>
        <w:t xml:space="preserve">ых </w:t>
      </w:r>
      <w:r w:rsidR="00AA64C1" w:rsidRPr="00AA64C1">
        <w:rPr>
          <w:rFonts w:ascii="Arial" w:hAnsi="Arial" w:cs="Arial"/>
          <w:sz w:val="24"/>
          <w:szCs w:val="24"/>
        </w:rPr>
        <w:t>канализаци</w:t>
      </w:r>
      <w:r>
        <w:rPr>
          <w:rFonts w:ascii="Arial" w:hAnsi="Arial" w:cs="Arial"/>
          <w:sz w:val="24"/>
          <w:szCs w:val="24"/>
        </w:rPr>
        <w:t>й</w:t>
      </w:r>
      <w:r w:rsidR="00AA64C1" w:rsidRPr="00AA64C1">
        <w:rPr>
          <w:rFonts w:ascii="Arial" w:hAnsi="Arial" w:cs="Arial"/>
          <w:sz w:val="24"/>
          <w:szCs w:val="24"/>
        </w:rPr>
        <w:t>, засыпка водоотводящих сооружений</w:t>
      </w:r>
      <w:r w:rsidR="00C629C0">
        <w:t>;</w:t>
      </w:r>
    </w:p>
    <w:p w14:paraId="33FCAA87" w14:textId="3C5BFF71" w:rsidR="00AA64C1" w:rsidRPr="00A2139B" w:rsidRDefault="00A2139B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</w:t>
      </w:r>
      <w:r w:rsidRPr="00A2139B">
        <w:rPr>
          <w:rFonts w:ascii="Arial" w:hAnsi="Arial" w:cs="Arial"/>
          <w:sz w:val="24"/>
          <w:szCs w:val="24"/>
        </w:rPr>
        <w:t>станавливается запрет на с</w:t>
      </w:r>
      <w:r w:rsidR="00AA64C1" w:rsidRPr="00A2139B">
        <w:rPr>
          <w:rFonts w:ascii="Arial" w:hAnsi="Arial" w:cs="Arial"/>
          <w:sz w:val="24"/>
          <w:szCs w:val="24"/>
        </w:rPr>
        <w:t>бр</w:t>
      </w:r>
      <w:r w:rsidRPr="00A2139B">
        <w:rPr>
          <w:rFonts w:ascii="Arial" w:hAnsi="Arial" w:cs="Arial"/>
          <w:sz w:val="24"/>
          <w:szCs w:val="24"/>
        </w:rPr>
        <w:t>ос (слив)</w:t>
      </w:r>
      <w:r w:rsidR="00AA64C1" w:rsidRPr="00A2139B">
        <w:rPr>
          <w:rFonts w:ascii="Arial" w:hAnsi="Arial" w:cs="Arial"/>
          <w:sz w:val="24"/>
          <w:szCs w:val="24"/>
        </w:rPr>
        <w:t>, откачиваемы</w:t>
      </w:r>
      <w:r w:rsidRPr="00A2139B">
        <w:rPr>
          <w:rFonts w:ascii="Arial" w:hAnsi="Arial" w:cs="Arial"/>
          <w:sz w:val="24"/>
          <w:szCs w:val="24"/>
        </w:rPr>
        <w:t>х</w:t>
      </w:r>
      <w:r w:rsidR="00AA64C1" w:rsidRPr="00A2139B">
        <w:rPr>
          <w:rFonts w:ascii="Arial" w:hAnsi="Arial" w:cs="Arial"/>
          <w:sz w:val="24"/>
          <w:szCs w:val="24"/>
        </w:rPr>
        <w:t xml:space="preserve"> или сливаемы</w:t>
      </w:r>
      <w:r w:rsidRPr="00A2139B">
        <w:rPr>
          <w:rFonts w:ascii="Arial" w:hAnsi="Arial" w:cs="Arial"/>
          <w:sz w:val="24"/>
          <w:szCs w:val="24"/>
        </w:rPr>
        <w:t>х</w:t>
      </w:r>
      <w:r w:rsidR="00AA64C1" w:rsidRPr="00A2139B">
        <w:rPr>
          <w:rFonts w:ascii="Arial" w:hAnsi="Arial" w:cs="Arial"/>
          <w:sz w:val="24"/>
          <w:szCs w:val="24"/>
        </w:rPr>
        <w:t xml:space="preserve"> технически</w:t>
      </w:r>
      <w:r w:rsidRPr="00A2139B">
        <w:rPr>
          <w:rFonts w:ascii="Arial" w:hAnsi="Arial" w:cs="Arial"/>
          <w:sz w:val="24"/>
          <w:szCs w:val="24"/>
        </w:rPr>
        <w:t>х</w:t>
      </w:r>
      <w:r w:rsidR="00AA64C1" w:rsidRPr="00A2139B">
        <w:rPr>
          <w:rFonts w:ascii="Arial" w:hAnsi="Arial" w:cs="Arial"/>
          <w:sz w:val="24"/>
          <w:szCs w:val="24"/>
        </w:rPr>
        <w:t xml:space="preserve"> жидкост</w:t>
      </w:r>
      <w:r w:rsidRPr="00A2139B">
        <w:rPr>
          <w:rFonts w:ascii="Arial" w:hAnsi="Arial" w:cs="Arial"/>
          <w:sz w:val="24"/>
          <w:szCs w:val="24"/>
        </w:rPr>
        <w:t>ей</w:t>
      </w:r>
      <w:r w:rsidR="00AA64C1" w:rsidRPr="00A2139B">
        <w:rPr>
          <w:rFonts w:ascii="Arial" w:hAnsi="Arial" w:cs="Arial"/>
          <w:sz w:val="24"/>
          <w:szCs w:val="24"/>
        </w:rPr>
        <w:t>, в т.ч мас</w:t>
      </w:r>
      <w:r w:rsidRPr="00A2139B">
        <w:rPr>
          <w:rFonts w:ascii="Arial" w:hAnsi="Arial" w:cs="Arial"/>
          <w:sz w:val="24"/>
          <w:szCs w:val="24"/>
        </w:rPr>
        <w:t>ел</w:t>
      </w:r>
      <w:r w:rsidR="00AA64C1" w:rsidRPr="00A2139B">
        <w:rPr>
          <w:rFonts w:ascii="Arial" w:hAnsi="Arial" w:cs="Arial"/>
          <w:sz w:val="24"/>
          <w:szCs w:val="24"/>
        </w:rPr>
        <w:t>, непосредственно на поверхность земли</w:t>
      </w:r>
      <w:r w:rsidR="00C629C0">
        <w:rPr>
          <w:rFonts w:ascii="Arial" w:hAnsi="Arial" w:cs="Arial"/>
          <w:sz w:val="24"/>
          <w:szCs w:val="24"/>
        </w:rPr>
        <w:t>;</w:t>
      </w:r>
    </w:p>
    <w:p w14:paraId="6B9A5C8B" w14:textId="3395A9ED" w:rsidR="00AA64C1" w:rsidRDefault="00471345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</w:t>
      </w:r>
      <w:r w:rsidR="00A2139B" w:rsidRPr="00A2139B">
        <w:rPr>
          <w:rFonts w:ascii="Arial" w:hAnsi="Arial" w:cs="Arial"/>
          <w:sz w:val="24"/>
          <w:szCs w:val="24"/>
        </w:rPr>
        <w:t xml:space="preserve">станавливается запрет на </w:t>
      </w:r>
      <w:r w:rsidR="00A2139B">
        <w:rPr>
          <w:rFonts w:ascii="Arial" w:hAnsi="Arial" w:cs="Arial"/>
          <w:sz w:val="24"/>
          <w:szCs w:val="24"/>
        </w:rPr>
        <w:t>с</w:t>
      </w:r>
      <w:r w:rsidR="00AA64C1" w:rsidRPr="00AA64C1">
        <w:rPr>
          <w:rFonts w:ascii="Arial" w:hAnsi="Arial" w:cs="Arial"/>
          <w:sz w:val="24"/>
          <w:szCs w:val="24"/>
        </w:rPr>
        <w:t>кладирова</w:t>
      </w:r>
      <w:r w:rsidR="00A2139B">
        <w:rPr>
          <w:rFonts w:ascii="Arial" w:hAnsi="Arial" w:cs="Arial"/>
          <w:sz w:val="24"/>
          <w:szCs w:val="24"/>
        </w:rPr>
        <w:t>ние</w:t>
      </w:r>
      <w:r w:rsidR="00AA64C1" w:rsidRPr="00AA64C1">
        <w:rPr>
          <w:rFonts w:ascii="Arial" w:hAnsi="Arial" w:cs="Arial"/>
          <w:sz w:val="24"/>
          <w:szCs w:val="24"/>
        </w:rPr>
        <w:t xml:space="preserve"> и хран</w:t>
      </w:r>
      <w:r w:rsidR="00A2139B">
        <w:rPr>
          <w:rFonts w:ascii="Arial" w:hAnsi="Arial" w:cs="Arial"/>
          <w:sz w:val="24"/>
          <w:szCs w:val="24"/>
        </w:rPr>
        <w:t>ение</w:t>
      </w:r>
      <w:r w:rsidR="00AA64C1" w:rsidRPr="00AA64C1">
        <w:rPr>
          <w:rFonts w:ascii="Arial" w:hAnsi="Arial" w:cs="Arial"/>
          <w:sz w:val="24"/>
          <w:szCs w:val="24"/>
        </w:rPr>
        <w:t xml:space="preserve"> на постоянной основе на территории общего пользования, в т.ч прилегающей территории, строительны</w:t>
      </w:r>
      <w:r w:rsidR="00A2139B">
        <w:rPr>
          <w:rFonts w:ascii="Arial" w:hAnsi="Arial" w:cs="Arial"/>
          <w:sz w:val="24"/>
          <w:szCs w:val="24"/>
        </w:rPr>
        <w:t xml:space="preserve">х </w:t>
      </w:r>
      <w:r w:rsidR="00AA64C1" w:rsidRPr="00AA64C1">
        <w:rPr>
          <w:rFonts w:ascii="Arial" w:hAnsi="Arial" w:cs="Arial"/>
          <w:sz w:val="24"/>
          <w:szCs w:val="24"/>
        </w:rPr>
        <w:t>материал</w:t>
      </w:r>
      <w:r w:rsidR="00A2139B">
        <w:rPr>
          <w:rFonts w:ascii="Arial" w:hAnsi="Arial" w:cs="Arial"/>
          <w:sz w:val="24"/>
          <w:szCs w:val="24"/>
        </w:rPr>
        <w:t>ов</w:t>
      </w:r>
      <w:r w:rsidR="00AA64C1" w:rsidRPr="00AA64C1">
        <w:rPr>
          <w:rFonts w:ascii="Arial" w:hAnsi="Arial" w:cs="Arial"/>
          <w:sz w:val="24"/>
          <w:szCs w:val="24"/>
        </w:rPr>
        <w:t>, издели</w:t>
      </w:r>
      <w:r w:rsidR="00A2139B">
        <w:rPr>
          <w:rFonts w:ascii="Arial" w:hAnsi="Arial" w:cs="Arial"/>
          <w:sz w:val="24"/>
          <w:szCs w:val="24"/>
        </w:rPr>
        <w:t>й</w:t>
      </w:r>
      <w:r w:rsidR="00AA64C1" w:rsidRPr="00AA64C1">
        <w:rPr>
          <w:rFonts w:ascii="Arial" w:hAnsi="Arial" w:cs="Arial"/>
          <w:sz w:val="24"/>
          <w:szCs w:val="24"/>
        </w:rPr>
        <w:t xml:space="preserve"> и конструкци</w:t>
      </w:r>
      <w:r w:rsidR="00A2139B">
        <w:rPr>
          <w:rFonts w:ascii="Arial" w:hAnsi="Arial" w:cs="Arial"/>
          <w:sz w:val="24"/>
          <w:szCs w:val="24"/>
        </w:rPr>
        <w:t>й</w:t>
      </w:r>
      <w:r w:rsidR="00AA64C1" w:rsidRPr="00AA64C1">
        <w:rPr>
          <w:rFonts w:ascii="Arial" w:hAnsi="Arial" w:cs="Arial"/>
          <w:sz w:val="24"/>
          <w:szCs w:val="24"/>
        </w:rPr>
        <w:t>, сыпучи</w:t>
      </w:r>
      <w:r w:rsidR="00A2139B">
        <w:rPr>
          <w:rFonts w:ascii="Arial" w:hAnsi="Arial" w:cs="Arial"/>
          <w:sz w:val="24"/>
          <w:szCs w:val="24"/>
        </w:rPr>
        <w:t>х</w:t>
      </w:r>
      <w:r w:rsidR="00AA64C1" w:rsidRPr="00AA64C1">
        <w:rPr>
          <w:rFonts w:ascii="Arial" w:hAnsi="Arial" w:cs="Arial"/>
          <w:sz w:val="24"/>
          <w:szCs w:val="24"/>
        </w:rPr>
        <w:t xml:space="preserve"> материал</w:t>
      </w:r>
      <w:r w:rsidR="00A2139B">
        <w:rPr>
          <w:rFonts w:ascii="Arial" w:hAnsi="Arial" w:cs="Arial"/>
          <w:sz w:val="24"/>
          <w:szCs w:val="24"/>
        </w:rPr>
        <w:t>ов</w:t>
      </w:r>
      <w:r w:rsidR="00AA64C1" w:rsidRPr="00AA64C1">
        <w:rPr>
          <w:rFonts w:ascii="Arial" w:hAnsi="Arial" w:cs="Arial"/>
          <w:sz w:val="24"/>
          <w:szCs w:val="24"/>
        </w:rPr>
        <w:t>, а также грунт</w:t>
      </w:r>
      <w:r w:rsidR="00A2139B">
        <w:rPr>
          <w:rFonts w:ascii="Arial" w:hAnsi="Arial" w:cs="Arial"/>
          <w:sz w:val="24"/>
          <w:szCs w:val="24"/>
        </w:rPr>
        <w:t>а</w:t>
      </w:r>
      <w:r w:rsidR="00C629C0">
        <w:rPr>
          <w:rFonts w:ascii="Arial" w:hAnsi="Arial" w:cs="Arial"/>
          <w:sz w:val="24"/>
          <w:szCs w:val="24"/>
        </w:rPr>
        <w:t>;</w:t>
      </w:r>
    </w:p>
    <w:p w14:paraId="3083833C" w14:textId="788C4DB9" w:rsidR="00AA64C1" w:rsidRDefault="00471345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</w:t>
      </w:r>
      <w:r w:rsidR="00A2139B" w:rsidRPr="00A2139B">
        <w:rPr>
          <w:rFonts w:ascii="Arial" w:hAnsi="Arial" w:cs="Arial"/>
          <w:sz w:val="24"/>
          <w:szCs w:val="24"/>
        </w:rPr>
        <w:t xml:space="preserve">станавливается запрет </w:t>
      </w:r>
      <w:r w:rsidR="00A2139B">
        <w:rPr>
          <w:rFonts w:ascii="Arial" w:hAnsi="Arial" w:cs="Arial"/>
          <w:sz w:val="24"/>
          <w:szCs w:val="24"/>
        </w:rPr>
        <w:t>на с</w:t>
      </w:r>
      <w:r w:rsidR="00AA64C1" w:rsidRPr="00AA64C1">
        <w:rPr>
          <w:rFonts w:ascii="Arial" w:hAnsi="Arial" w:cs="Arial"/>
          <w:sz w:val="24"/>
          <w:szCs w:val="24"/>
        </w:rPr>
        <w:t>кладирова</w:t>
      </w:r>
      <w:r w:rsidR="00A2139B">
        <w:rPr>
          <w:rFonts w:ascii="Arial" w:hAnsi="Arial" w:cs="Arial"/>
          <w:sz w:val="24"/>
          <w:szCs w:val="24"/>
        </w:rPr>
        <w:t>ние</w:t>
      </w:r>
      <w:r w:rsidR="00AA64C1" w:rsidRPr="00AA64C1">
        <w:rPr>
          <w:rFonts w:ascii="Arial" w:hAnsi="Arial" w:cs="Arial"/>
          <w:sz w:val="24"/>
          <w:szCs w:val="24"/>
        </w:rPr>
        <w:t xml:space="preserve"> </w:t>
      </w:r>
      <w:r w:rsidR="00A2139B" w:rsidRPr="00A2139B">
        <w:rPr>
          <w:rFonts w:ascii="Arial" w:hAnsi="Arial" w:cs="Arial"/>
          <w:sz w:val="24"/>
          <w:szCs w:val="24"/>
        </w:rPr>
        <w:t xml:space="preserve">на постоянной основе </w:t>
      </w:r>
      <w:r w:rsidR="00A2139B">
        <w:rPr>
          <w:rFonts w:ascii="Arial" w:hAnsi="Arial" w:cs="Arial"/>
          <w:sz w:val="24"/>
          <w:szCs w:val="24"/>
        </w:rPr>
        <w:t>н</w:t>
      </w:r>
      <w:r w:rsidR="00A2139B" w:rsidRPr="00A2139B">
        <w:rPr>
          <w:rFonts w:ascii="Arial" w:hAnsi="Arial" w:cs="Arial"/>
          <w:sz w:val="24"/>
          <w:szCs w:val="24"/>
        </w:rPr>
        <w:t>а территории общего пользования, в т.ч прилегающей территории</w:t>
      </w:r>
      <w:r w:rsidR="00A2139B">
        <w:rPr>
          <w:rFonts w:ascii="Arial" w:hAnsi="Arial" w:cs="Arial"/>
          <w:sz w:val="24"/>
          <w:szCs w:val="24"/>
        </w:rPr>
        <w:t xml:space="preserve"> </w:t>
      </w:r>
      <w:r w:rsidR="00AA64C1" w:rsidRPr="00AA64C1">
        <w:rPr>
          <w:rFonts w:ascii="Arial" w:hAnsi="Arial" w:cs="Arial"/>
          <w:sz w:val="24"/>
          <w:szCs w:val="24"/>
        </w:rPr>
        <w:t>дров, угл</w:t>
      </w:r>
      <w:r w:rsidR="00A2139B">
        <w:rPr>
          <w:rFonts w:ascii="Arial" w:hAnsi="Arial" w:cs="Arial"/>
          <w:sz w:val="24"/>
          <w:szCs w:val="24"/>
        </w:rPr>
        <w:t>я</w:t>
      </w:r>
      <w:r w:rsidR="00AA64C1" w:rsidRPr="00AA64C1">
        <w:rPr>
          <w:rFonts w:ascii="Arial" w:hAnsi="Arial" w:cs="Arial"/>
          <w:sz w:val="24"/>
          <w:szCs w:val="24"/>
        </w:rPr>
        <w:t>, корм</w:t>
      </w:r>
      <w:r w:rsidR="00A2139B">
        <w:rPr>
          <w:rFonts w:ascii="Arial" w:hAnsi="Arial" w:cs="Arial"/>
          <w:sz w:val="24"/>
          <w:szCs w:val="24"/>
        </w:rPr>
        <w:t>ов</w:t>
      </w:r>
      <w:r w:rsidR="00AA64C1" w:rsidRPr="00AA64C1">
        <w:rPr>
          <w:rFonts w:ascii="Arial" w:hAnsi="Arial" w:cs="Arial"/>
          <w:sz w:val="24"/>
          <w:szCs w:val="24"/>
        </w:rPr>
        <w:t xml:space="preserve"> для животных</w:t>
      </w:r>
      <w:r w:rsidR="00C629C0">
        <w:rPr>
          <w:rFonts w:ascii="Arial" w:hAnsi="Arial" w:cs="Arial"/>
          <w:sz w:val="24"/>
          <w:szCs w:val="24"/>
        </w:rPr>
        <w:t>;</w:t>
      </w:r>
    </w:p>
    <w:p w14:paraId="2162DE49" w14:textId="690D7381" w:rsidR="00AA64C1" w:rsidRDefault="00471345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</w:t>
      </w:r>
      <w:r w:rsidR="00A2139B">
        <w:rPr>
          <w:rFonts w:ascii="Arial" w:hAnsi="Arial" w:cs="Arial"/>
          <w:sz w:val="24"/>
          <w:szCs w:val="24"/>
        </w:rPr>
        <w:t>апрещено п</w:t>
      </w:r>
      <w:r w:rsidR="00AA64C1" w:rsidRPr="00AA64C1">
        <w:rPr>
          <w:rFonts w:ascii="Arial" w:hAnsi="Arial" w:cs="Arial"/>
          <w:sz w:val="24"/>
          <w:szCs w:val="24"/>
        </w:rPr>
        <w:t>ерегораживать, загромождать расположенные на территории общего пользования, в т.ч прилегающей территории, дороги, проезды, тротуары и пешеходные дорожки при разгрузке либо складировании, в т.ч временном, дров, угля и кормов для животных</w:t>
      </w:r>
      <w:r w:rsidR="00C629C0">
        <w:rPr>
          <w:rFonts w:ascii="Arial" w:hAnsi="Arial" w:cs="Arial"/>
          <w:sz w:val="24"/>
          <w:szCs w:val="24"/>
        </w:rPr>
        <w:t>;</w:t>
      </w:r>
    </w:p>
    <w:p w14:paraId="46353FB4" w14:textId="4D926D4D" w:rsidR="00AA64C1" w:rsidRDefault="00471345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bookmarkStart w:id="2" w:name="_Hlk231814429"/>
      <w:r>
        <w:rPr>
          <w:rFonts w:ascii="Arial" w:hAnsi="Arial" w:cs="Arial"/>
          <w:sz w:val="24"/>
          <w:szCs w:val="24"/>
        </w:rPr>
        <w:t>- у</w:t>
      </w:r>
      <w:r w:rsidR="00AA64C1">
        <w:rPr>
          <w:rFonts w:ascii="Arial" w:hAnsi="Arial" w:cs="Arial"/>
          <w:sz w:val="24"/>
          <w:szCs w:val="24"/>
        </w:rPr>
        <w:t>станавливается запрет на</w:t>
      </w:r>
      <w:bookmarkEnd w:id="2"/>
      <w:r w:rsidR="00AA64C1">
        <w:rPr>
          <w:rFonts w:ascii="Arial" w:hAnsi="Arial" w:cs="Arial"/>
          <w:sz w:val="24"/>
          <w:szCs w:val="24"/>
        </w:rPr>
        <w:t xml:space="preserve"> р</w:t>
      </w:r>
      <w:r w:rsidR="00AA64C1" w:rsidRPr="00AA64C1">
        <w:rPr>
          <w:rFonts w:ascii="Arial" w:hAnsi="Arial" w:cs="Arial"/>
          <w:sz w:val="24"/>
          <w:szCs w:val="24"/>
        </w:rPr>
        <w:t>азмещ</w:t>
      </w:r>
      <w:r w:rsidR="00AA64C1">
        <w:rPr>
          <w:rFonts w:ascii="Arial" w:hAnsi="Arial" w:cs="Arial"/>
          <w:sz w:val="24"/>
          <w:szCs w:val="24"/>
        </w:rPr>
        <w:t xml:space="preserve">ение </w:t>
      </w:r>
      <w:r w:rsidR="00AA64C1" w:rsidRPr="00AA64C1">
        <w:rPr>
          <w:rFonts w:ascii="Arial" w:hAnsi="Arial" w:cs="Arial"/>
          <w:sz w:val="24"/>
          <w:szCs w:val="24"/>
        </w:rPr>
        <w:t xml:space="preserve"> и хран</w:t>
      </w:r>
      <w:r w:rsidR="00AA64C1">
        <w:rPr>
          <w:rFonts w:ascii="Arial" w:hAnsi="Arial" w:cs="Arial"/>
          <w:sz w:val="24"/>
          <w:szCs w:val="24"/>
        </w:rPr>
        <w:t>ение</w:t>
      </w:r>
      <w:r w:rsidR="00AA64C1" w:rsidRPr="00AA64C1">
        <w:rPr>
          <w:rFonts w:ascii="Arial" w:hAnsi="Arial" w:cs="Arial"/>
          <w:sz w:val="24"/>
          <w:szCs w:val="24"/>
        </w:rPr>
        <w:t xml:space="preserve"> (складирова</w:t>
      </w:r>
      <w:r w:rsidR="00AA64C1">
        <w:rPr>
          <w:rFonts w:ascii="Arial" w:hAnsi="Arial" w:cs="Arial"/>
          <w:sz w:val="24"/>
          <w:szCs w:val="24"/>
        </w:rPr>
        <w:t>ние</w:t>
      </w:r>
      <w:r w:rsidR="00AA64C1" w:rsidRPr="00AA64C1">
        <w:rPr>
          <w:rFonts w:ascii="Arial" w:hAnsi="Arial" w:cs="Arial"/>
          <w:sz w:val="24"/>
          <w:szCs w:val="24"/>
        </w:rPr>
        <w:t>) на территории общего пользования, в т.ч прилегающей территории, побочны</w:t>
      </w:r>
      <w:r w:rsidR="00AA64C1">
        <w:rPr>
          <w:rFonts w:ascii="Arial" w:hAnsi="Arial" w:cs="Arial"/>
          <w:sz w:val="24"/>
          <w:szCs w:val="24"/>
        </w:rPr>
        <w:t>х</w:t>
      </w:r>
      <w:r w:rsidR="00AA64C1" w:rsidRPr="00AA64C1">
        <w:rPr>
          <w:rFonts w:ascii="Arial" w:hAnsi="Arial" w:cs="Arial"/>
          <w:sz w:val="24"/>
          <w:szCs w:val="24"/>
        </w:rPr>
        <w:t xml:space="preserve"> продукт</w:t>
      </w:r>
      <w:r w:rsidR="00AA64C1">
        <w:rPr>
          <w:rFonts w:ascii="Arial" w:hAnsi="Arial" w:cs="Arial"/>
          <w:sz w:val="24"/>
          <w:szCs w:val="24"/>
        </w:rPr>
        <w:t xml:space="preserve">ов </w:t>
      </w:r>
      <w:r w:rsidR="00AA64C1" w:rsidRPr="00AA64C1">
        <w:rPr>
          <w:rFonts w:ascii="Arial" w:hAnsi="Arial" w:cs="Arial"/>
          <w:sz w:val="24"/>
          <w:szCs w:val="24"/>
        </w:rPr>
        <w:t xml:space="preserve"> и отход</w:t>
      </w:r>
      <w:r w:rsidR="00AA64C1">
        <w:rPr>
          <w:rFonts w:ascii="Arial" w:hAnsi="Arial" w:cs="Arial"/>
          <w:sz w:val="24"/>
          <w:szCs w:val="24"/>
        </w:rPr>
        <w:t>ов</w:t>
      </w:r>
      <w:r w:rsidR="00AA64C1" w:rsidRPr="00AA64C1">
        <w:rPr>
          <w:rFonts w:ascii="Arial" w:hAnsi="Arial" w:cs="Arial"/>
          <w:sz w:val="24"/>
          <w:szCs w:val="24"/>
        </w:rPr>
        <w:t xml:space="preserve"> животноводства</w:t>
      </w:r>
      <w:r w:rsidR="00C629C0">
        <w:rPr>
          <w:rFonts w:ascii="Arial" w:hAnsi="Arial" w:cs="Arial"/>
          <w:sz w:val="24"/>
          <w:szCs w:val="24"/>
        </w:rPr>
        <w:t>;</w:t>
      </w:r>
    </w:p>
    <w:p w14:paraId="11474D5E" w14:textId="05780967" w:rsidR="00AA64C1" w:rsidRDefault="00471345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</w:t>
      </w:r>
      <w:r w:rsidR="00AA64C1">
        <w:rPr>
          <w:rFonts w:ascii="Arial" w:hAnsi="Arial" w:cs="Arial"/>
          <w:sz w:val="24"/>
          <w:szCs w:val="24"/>
        </w:rPr>
        <w:t xml:space="preserve">точнены правила по </w:t>
      </w:r>
      <w:r w:rsidR="00AA64C1" w:rsidRPr="00AA64C1">
        <w:rPr>
          <w:rFonts w:ascii="Arial" w:hAnsi="Arial" w:cs="Arial"/>
          <w:sz w:val="24"/>
          <w:szCs w:val="24"/>
        </w:rPr>
        <w:t>выпас</w:t>
      </w:r>
      <w:r w:rsidR="00AA64C1">
        <w:rPr>
          <w:rFonts w:ascii="Arial" w:hAnsi="Arial" w:cs="Arial"/>
          <w:sz w:val="24"/>
          <w:szCs w:val="24"/>
        </w:rPr>
        <w:t>у</w:t>
      </w:r>
      <w:r w:rsidR="00AA64C1" w:rsidRPr="00AA64C1">
        <w:rPr>
          <w:rFonts w:ascii="Arial" w:hAnsi="Arial" w:cs="Arial"/>
          <w:sz w:val="24"/>
          <w:szCs w:val="24"/>
        </w:rPr>
        <w:t xml:space="preserve"> сельскохозяйственных животных на территориях общего пользования населенных пунктов</w:t>
      </w:r>
      <w:r w:rsidR="00C629C0">
        <w:rPr>
          <w:rFonts w:ascii="Arial" w:hAnsi="Arial" w:cs="Arial"/>
          <w:sz w:val="24"/>
          <w:szCs w:val="24"/>
        </w:rPr>
        <w:t>;</w:t>
      </w:r>
    </w:p>
    <w:p w14:paraId="66FCF8E7" w14:textId="53C39B9C" w:rsidR="00AA64C1" w:rsidRDefault="00471345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</w:t>
      </w:r>
      <w:r w:rsidR="00AA64C1" w:rsidRPr="00AA64C1">
        <w:rPr>
          <w:rFonts w:ascii="Arial" w:hAnsi="Arial" w:cs="Arial"/>
          <w:sz w:val="24"/>
          <w:szCs w:val="24"/>
        </w:rPr>
        <w:t xml:space="preserve">станавливается запрет </w:t>
      </w:r>
      <w:r w:rsidR="00AA64C1">
        <w:rPr>
          <w:rFonts w:ascii="Arial" w:hAnsi="Arial" w:cs="Arial"/>
          <w:sz w:val="24"/>
          <w:szCs w:val="24"/>
        </w:rPr>
        <w:t>на</w:t>
      </w:r>
      <w:r w:rsidR="00C426C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AA64C1" w:rsidRPr="00AA64C1">
        <w:rPr>
          <w:rFonts w:ascii="Arial" w:hAnsi="Arial" w:cs="Arial"/>
          <w:sz w:val="24"/>
          <w:szCs w:val="24"/>
        </w:rPr>
        <w:t>нан</w:t>
      </w:r>
      <w:r w:rsidR="00AA64C1">
        <w:rPr>
          <w:rFonts w:ascii="Arial" w:hAnsi="Arial" w:cs="Arial"/>
          <w:sz w:val="24"/>
          <w:szCs w:val="24"/>
        </w:rPr>
        <w:t>есение</w:t>
      </w:r>
      <w:r w:rsidR="00AA64C1" w:rsidRPr="00AA64C1">
        <w:rPr>
          <w:rFonts w:ascii="Arial" w:hAnsi="Arial" w:cs="Arial"/>
          <w:sz w:val="24"/>
          <w:szCs w:val="24"/>
        </w:rPr>
        <w:t xml:space="preserve"> надпис</w:t>
      </w:r>
      <w:r w:rsidR="00AA64C1">
        <w:rPr>
          <w:rFonts w:ascii="Arial" w:hAnsi="Arial" w:cs="Arial"/>
          <w:sz w:val="24"/>
          <w:szCs w:val="24"/>
        </w:rPr>
        <w:t>ей</w:t>
      </w:r>
      <w:r w:rsidR="00AA64C1" w:rsidRPr="00AA64C1">
        <w:rPr>
          <w:rFonts w:ascii="Arial" w:hAnsi="Arial" w:cs="Arial"/>
          <w:sz w:val="24"/>
          <w:szCs w:val="24"/>
        </w:rPr>
        <w:t>, роспис</w:t>
      </w:r>
      <w:r w:rsidR="00AA64C1">
        <w:rPr>
          <w:rFonts w:ascii="Arial" w:hAnsi="Arial" w:cs="Arial"/>
          <w:sz w:val="24"/>
          <w:szCs w:val="24"/>
        </w:rPr>
        <w:t>ей</w:t>
      </w:r>
      <w:r w:rsidR="00AA64C1" w:rsidRPr="00AA64C1">
        <w:rPr>
          <w:rFonts w:ascii="Arial" w:hAnsi="Arial" w:cs="Arial"/>
          <w:sz w:val="24"/>
          <w:szCs w:val="24"/>
        </w:rPr>
        <w:t>, графически</w:t>
      </w:r>
      <w:r w:rsidR="00AA64C1">
        <w:rPr>
          <w:rFonts w:ascii="Arial" w:hAnsi="Arial" w:cs="Arial"/>
          <w:sz w:val="24"/>
          <w:szCs w:val="24"/>
        </w:rPr>
        <w:t>х</w:t>
      </w:r>
      <w:r w:rsidR="00AA64C1" w:rsidRPr="00AA64C1">
        <w:rPr>
          <w:rFonts w:ascii="Arial" w:hAnsi="Arial" w:cs="Arial"/>
          <w:sz w:val="24"/>
          <w:szCs w:val="24"/>
        </w:rPr>
        <w:t xml:space="preserve"> изображени</w:t>
      </w:r>
      <w:r w:rsidR="00AA64C1">
        <w:rPr>
          <w:rFonts w:ascii="Arial" w:hAnsi="Arial" w:cs="Arial"/>
          <w:sz w:val="24"/>
          <w:szCs w:val="24"/>
        </w:rPr>
        <w:t>й</w:t>
      </w:r>
      <w:r w:rsidR="00AA64C1" w:rsidRPr="00AA64C1">
        <w:rPr>
          <w:rFonts w:ascii="Arial" w:hAnsi="Arial" w:cs="Arial"/>
          <w:sz w:val="24"/>
          <w:szCs w:val="24"/>
        </w:rPr>
        <w:t xml:space="preserve"> и мурал</w:t>
      </w:r>
      <w:r w:rsidR="00AA64C1">
        <w:rPr>
          <w:rFonts w:ascii="Arial" w:hAnsi="Arial" w:cs="Arial"/>
          <w:sz w:val="24"/>
          <w:szCs w:val="24"/>
        </w:rPr>
        <w:t>ов</w:t>
      </w:r>
      <w:r w:rsidR="00AA64C1" w:rsidRPr="00AA64C1">
        <w:rPr>
          <w:rFonts w:ascii="Arial" w:hAnsi="Arial" w:cs="Arial"/>
          <w:sz w:val="24"/>
          <w:szCs w:val="24"/>
        </w:rPr>
        <w:t>, в т.ч в технике стрит-арта или граффити, вне установленных мест</w:t>
      </w:r>
      <w:r w:rsidR="00CE2525">
        <w:rPr>
          <w:rFonts w:ascii="Arial" w:hAnsi="Arial" w:cs="Arial"/>
          <w:sz w:val="24"/>
          <w:szCs w:val="24"/>
        </w:rPr>
        <w:t xml:space="preserve">; </w:t>
      </w:r>
      <w:r w:rsidR="00AA64C1">
        <w:rPr>
          <w:rFonts w:ascii="Arial" w:hAnsi="Arial" w:cs="Arial"/>
          <w:sz w:val="24"/>
          <w:szCs w:val="24"/>
        </w:rPr>
        <w:t>нанесени</w:t>
      </w:r>
      <w:r w:rsidR="00A2139B">
        <w:rPr>
          <w:rFonts w:ascii="Arial" w:hAnsi="Arial" w:cs="Arial"/>
          <w:sz w:val="24"/>
          <w:szCs w:val="24"/>
        </w:rPr>
        <w:t xml:space="preserve">е вышеуказанных </w:t>
      </w:r>
      <w:r w:rsidR="00AA64C1">
        <w:rPr>
          <w:rFonts w:ascii="Arial" w:hAnsi="Arial" w:cs="Arial"/>
          <w:sz w:val="24"/>
          <w:szCs w:val="24"/>
        </w:rPr>
        <w:t xml:space="preserve">изображений </w:t>
      </w:r>
      <w:r w:rsidR="00A2139B">
        <w:rPr>
          <w:rFonts w:ascii="Arial" w:hAnsi="Arial" w:cs="Arial"/>
          <w:sz w:val="24"/>
          <w:szCs w:val="24"/>
        </w:rPr>
        <w:t>и надписей</w:t>
      </w:r>
      <w:r w:rsidR="00AA64C1">
        <w:rPr>
          <w:rFonts w:ascii="Arial" w:hAnsi="Arial" w:cs="Arial"/>
          <w:sz w:val="24"/>
          <w:szCs w:val="24"/>
        </w:rPr>
        <w:t xml:space="preserve"> </w:t>
      </w:r>
      <w:r w:rsidR="00A2139B">
        <w:rPr>
          <w:rFonts w:ascii="Arial" w:hAnsi="Arial" w:cs="Arial"/>
          <w:sz w:val="24"/>
          <w:szCs w:val="24"/>
        </w:rPr>
        <w:t xml:space="preserve">на </w:t>
      </w:r>
      <w:r w:rsidR="00AA64C1">
        <w:rPr>
          <w:rFonts w:ascii="Arial" w:hAnsi="Arial" w:cs="Arial"/>
          <w:sz w:val="24"/>
          <w:szCs w:val="24"/>
        </w:rPr>
        <w:t>фасадах зданий без согласования</w:t>
      </w:r>
      <w:r w:rsidR="00A2139B">
        <w:rPr>
          <w:rFonts w:ascii="Arial" w:hAnsi="Arial" w:cs="Arial"/>
          <w:sz w:val="24"/>
          <w:szCs w:val="24"/>
        </w:rPr>
        <w:t xml:space="preserve"> в порядке, предусмотренном Правилами;</w:t>
      </w:r>
    </w:p>
    <w:p w14:paraId="6A73730D" w14:textId="2A455FA3" w:rsidR="00A2139B" w:rsidRDefault="00A2139B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="00471345">
        <w:rPr>
          <w:rFonts w:ascii="Arial" w:hAnsi="Arial" w:cs="Arial"/>
          <w:sz w:val="24"/>
          <w:szCs w:val="24"/>
        </w:rPr>
        <w:t>у</w:t>
      </w:r>
      <w:r w:rsidRPr="00A2139B">
        <w:rPr>
          <w:rFonts w:ascii="Arial" w:hAnsi="Arial" w:cs="Arial"/>
          <w:sz w:val="24"/>
          <w:szCs w:val="24"/>
        </w:rPr>
        <w:t xml:space="preserve">станавливается запрет на </w:t>
      </w:r>
      <w:r>
        <w:rPr>
          <w:rFonts w:ascii="Arial" w:hAnsi="Arial" w:cs="Arial"/>
          <w:sz w:val="24"/>
          <w:szCs w:val="24"/>
        </w:rPr>
        <w:t>в</w:t>
      </w:r>
      <w:r w:rsidRPr="00A2139B">
        <w:rPr>
          <w:rFonts w:ascii="Arial" w:hAnsi="Arial" w:cs="Arial"/>
          <w:sz w:val="24"/>
          <w:szCs w:val="24"/>
        </w:rPr>
        <w:t>ынос грунта и грязи на территорию общего пользования, в т.ч проезжую часть автомобильной дороги, транспортными средствами, выезжающими с площадок, на которых проводятся строительные, земляные и иные работы</w:t>
      </w:r>
      <w:r w:rsidR="00C426C4">
        <w:rPr>
          <w:rFonts w:ascii="Arial" w:hAnsi="Arial" w:cs="Arial"/>
          <w:sz w:val="24"/>
          <w:szCs w:val="24"/>
        </w:rPr>
        <w:t>.</w:t>
      </w:r>
    </w:p>
    <w:p w14:paraId="1F39D1BC" w14:textId="3EFB648E" w:rsidR="00C96235" w:rsidRDefault="00C96235" w:rsidP="00BB1F0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Уточняется норма, устанавливающая обязательность </w:t>
      </w:r>
      <w:r w:rsidRPr="00C96235">
        <w:rPr>
          <w:rFonts w:ascii="Arial" w:hAnsi="Arial" w:cs="Arial"/>
          <w:sz w:val="24"/>
          <w:szCs w:val="24"/>
        </w:rPr>
        <w:t xml:space="preserve">для всех правообладателей объектов недвижимости, расположенных на территории округа, а также хозяйствующих субъектов,  юридических, физических лиц и индивидуальных предпринимателей,  независимо от их организационно-правовых форм и ведомственной принадлежности </w:t>
      </w:r>
      <w:r>
        <w:rPr>
          <w:rFonts w:ascii="Arial" w:hAnsi="Arial" w:cs="Arial"/>
          <w:sz w:val="24"/>
          <w:szCs w:val="24"/>
        </w:rPr>
        <w:t>соблюдения порядка благоустройства территории населенных пунктов округа, установленная правилами благоустройства.</w:t>
      </w:r>
    </w:p>
    <w:p w14:paraId="7824008C" w14:textId="319DE240" w:rsidR="00BB1F0B" w:rsidRDefault="00C96235" w:rsidP="00BB1F0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BB1F0B">
        <w:rPr>
          <w:rFonts w:ascii="Arial" w:hAnsi="Arial" w:cs="Arial"/>
          <w:sz w:val="24"/>
          <w:szCs w:val="24"/>
        </w:rPr>
        <w:t xml:space="preserve"> п</w:t>
      </w:r>
      <w:r w:rsidR="00BB1F0B" w:rsidRPr="00BB1F0B">
        <w:rPr>
          <w:rFonts w:ascii="Arial" w:hAnsi="Arial" w:cs="Arial"/>
          <w:sz w:val="24"/>
          <w:szCs w:val="24"/>
        </w:rPr>
        <w:t>еречень работ по благоустройству и содержанию объектов и территорий</w:t>
      </w:r>
      <w:r w:rsidR="00BB1F0B" w:rsidRPr="00BB1F0B">
        <w:t xml:space="preserve"> </w:t>
      </w:r>
      <w:r w:rsidR="00C426C4" w:rsidRPr="00C426C4">
        <w:rPr>
          <w:rFonts w:ascii="Arial" w:hAnsi="Arial" w:cs="Arial"/>
          <w:sz w:val="24"/>
          <w:szCs w:val="24"/>
        </w:rPr>
        <w:t>в течение года</w:t>
      </w:r>
      <w:r w:rsidR="00C426C4" w:rsidRPr="00C426C4">
        <w:t xml:space="preserve"> </w:t>
      </w:r>
      <w:r w:rsidR="00BB1F0B" w:rsidRPr="00BB1F0B">
        <w:rPr>
          <w:rFonts w:ascii="Arial" w:hAnsi="Arial" w:cs="Arial"/>
          <w:sz w:val="24"/>
          <w:szCs w:val="24"/>
        </w:rPr>
        <w:t>добавлен</w:t>
      </w:r>
      <w:r w:rsidR="00C426C4">
        <w:rPr>
          <w:rFonts w:ascii="Arial" w:hAnsi="Arial" w:cs="Arial"/>
          <w:sz w:val="24"/>
          <w:szCs w:val="24"/>
        </w:rPr>
        <w:t>ы</w:t>
      </w:r>
      <w:r w:rsidR="00BB1F0B" w:rsidRPr="00BB1F0B">
        <w:rPr>
          <w:rFonts w:ascii="Arial" w:hAnsi="Arial" w:cs="Arial"/>
          <w:sz w:val="24"/>
          <w:szCs w:val="24"/>
        </w:rPr>
        <w:t xml:space="preserve"> положения о</w:t>
      </w:r>
      <w:r w:rsidR="00BB1F0B">
        <w:rPr>
          <w:rFonts w:ascii="Arial" w:hAnsi="Arial" w:cs="Arial"/>
          <w:sz w:val="24"/>
          <w:szCs w:val="24"/>
        </w:rPr>
        <w:t xml:space="preserve"> </w:t>
      </w:r>
      <w:r w:rsidR="00BB1F0B" w:rsidRPr="00BB1F0B">
        <w:rPr>
          <w:rFonts w:ascii="Arial" w:hAnsi="Arial" w:cs="Arial"/>
          <w:sz w:val="24"/>
          <w:szCs w:val="24"/>
        </w:rPr>
        <w:t>обеспечени</w:t>
      </w:r>
      <w:r w:rsidR="00BB1F0B">
        <w:rPr>
          <w:rFonts w:ascii="Arial" w:hAnsi="Arial" w:cs="Arial"/>
          <w:sz w:val="24"/>
          <w:szCs w:val="24"/>
        </w:rPr>
        <w:t>и</w:t>
      </w:r>
      <w:r w:rsidR="00BB1F0B" w:rsidRPr="00BB1F0B">
        <w:rPr>
          <w:rFonts w:ascii="Arial" w:hAnsi="Arial" w:cs="Arial"/>
          <w:sz w:val="24"/>
          <w:szCs w:val="24"/>
        </w:rPr>
        <w:t xml:space="preserve"> содержания объектов монументально-декоративного искусства, мемориалов, памятников и памятных знаков</w:t>
      </w:r>
      <w:r w:rsidR="00BB1F0B">
        <w:rPr>
          <w:rFonts w:ascii="Arial" w:hAnsi="Arial" w:cs="Arial"/>
          <w:sz w:val="24"/>
          <w:szCs w:val="24"/>
        </w:rPr>
        <w:t xml:space="preserve"> и </w:t>
      </w:r>
      <w:r w:rsidR="00BB1F0B" w:rsidRPr="00BB1F0B">
        <w:rPr>
          <w:rFonts w:ascii="Arial" w:hAnsi="Arial" w:cs="Arial"/>
          <w:sz w:val="24"/>
          <w:szCs w:val="24"/>
        </w:rPr>
        <w:t>мемориальных досок.</w:t>
      </w:r>
    </w:p>
    <w:p w14:paraId="524C97C6" w14:textId="77777777" w:rsidR="00C96235" w:rsidRPr="00BB1F0B" w:rsidRDefault="00C96235" w:rsidP="00BB1F0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4248CA86" w14:textId="46A6172F" w:rsidR="003B4E7E" w:rsidRPr="00AE5D00" w:rsidRDefault="00C96235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8</w:t>
      </w:r>
      <w:r w:rsidR="00AE5D00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) </w:t>
      </w:r>
      <w:r w:rsidR="002E6B70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В </w:t>
      </w:r>
      <w:r w:rsidR="003B4E7E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Статья 21</w:t>
      </w:r>
      <w:r w:rsidR="002E6B70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«</w:t>
      </w:r>
      <w:r w:rsidR="003B4E7E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Содержание прилегающих территорий</w:t>
      </w:r>
      <w:r w:rsidR="002E6B70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»</w:t>
      </w:r>
      <w:r w:rsidR="002E6B70" w:rsidRPr="00AE5D00">
        <w:rPr>
          <w:rFonts w:ascii="Arial" w:hAnsi="Arial" w:cs="Arial"/>
          <w:color w:val="000000" w:themeColor="text1"/>
          <w:sz w:val="24"/>
          <w:szCs w:val="24"/>
        </w:rPr>
        <w:t xml:space="preserve"> уточнены ранее употребляемые нормы и добавлены новые</w:t>
      </w:r>
      <w:r w:rsidR="009C3C32" w:rsidRPr="00AE5D00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78389AE" w14:textId="14B43254" w:rsidR="00C629C0" w:rsidRPr="00C629C0" w:rsidRDefault="00C426C4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E5D00">
        <w:rPr>
          <w:rFonts w:ascii="Arial" w:hAnsi="Arial" w:cs="Arial"/>
          <w:color w:val="000000" w:themeColor="text1"/>
          <w:sz w:val="24"/>
          <w:szCs w:val="24"/>
        </w:rPr>
        <w:t xml:space="preserve">Так </w:t>
      </w:r>
      <w:r w:rsidR="00CE0163">
        <w:rPr>
          <w:rFonts w:ascii="Arial" w:hAnsi="Arial" w:cs="Arial"/>
          <w:color w:val="000000" w:themeColor="text1"/>
          <w:sz w:val="24"/>
          <w:szCs w:val="24"/>
        </w:rPr>
        <w:t>откорректированы</w:t>
      </w:r>
      <w:r w:rsidR="00C629C0" w:rsidRPr="00AE5D00">
        <w:rPr>
          <w:rFonts w:ascii="Arial" w:hAnsi="Arial" w:cs="Arial"/>
          <w:color w:val="000000" w:themeColor="text1"/>
          <w:sz w:val="24"/>
          <w:szCs w:val="24"/>
        </w:rPr>
        <w:t xml:space="preserve"> новые п</w:t>
      </w:r>
      <w:r w:rsidR="00C629C0" w:rsidRPr="00C629C0">
        <w:rPr>
          <w:rFonts w:ascii="Arial" w:hAnsi="Arial" w:cs="Arial"/>
          <w:color w:val="000000" w:themeColor="text1"/>
          <w:sz w:val="24"/>
          <w:szCs w:val="24"/>
        </w:rPr>
        <w:t>оложения по минимальному перечню работ по содержанию прилегающих территорий в соответствии с требованиями Правил</w:t>
      </w:r>
      <w:r w:rsidR="00C629C0" w:rsidRPr="00C629C0">
        <w:rPr>
          <w:color w:val="000000" w:themeColor="text1"/>
        </w:rPr>
        <w:t xml:space="preserve"> </w:t>
      </w:r>
      <w:r w:rsidR="00C629C0" w:rsidRPr="00C629C0">
        <w:rPr>
          <w:rFonts w:ascii="Arial" w:hAnsi="Arial" w:cs="Arial"/>
          <w:color w:val="000000" w:themeColor="text1"/>
          <w:sz w:val="24"/>
          <w:szCs w:val="24"/>
        </w:rPr>
        <w:t>лицами, на которы</w:t>
      </w:r>
      <w:r w:rsidR="00FD4652">
        <w:rPr>
          <w:rFonts w:ascii="Arial" w:hAnsi="Arial" w:cs="Arial"/>
          <w:color w:val="000000" w:themeColor="text1"/>
          <w:sz w:val="24"/>
          <w:szCs w:val="24"/>
        </w:rPr>
        <w:t>е</w:t>
      </w:r>
      <w:r w:rsidR="00C629C0" w:rsidRPr="00C629C0">
        <w:rPr>
          <w:rFonts w:ascii="Arial" w:hAnsi="Arial" w:cs="Arial"/>
          <w:color w:val="000000" w:themeColor="text1"/>
          <w:sz w:val="24"/>
          <w:szCs w:val="24"/>
        </w:rPr>
        <w:t xml:space="preserve"> возложена обязанность по содержанию прилегающих территорий согласно Правил</w:t>
      </w:r>
      <w:r w:rsidR="00CE0163">
        <w:rPr>
          <w:rFonts w:ascii="Arial" w:hAnsi="Arial" w:cs="Arial"/>
          <w:color w:val="000000" w:themeColor="text1"/>
          <w:sz w:val="24"/>
          <w:szCs w:val="24"/>
        </w:rPr>
        <w:t>ам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21E09ED" w14:textId="0CBC362C" w:rsidR="002E6B70" w:rsidRPr="002E6B70" w:rsidRDefault="009C3C32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</w:t>
      </w:r>
      <w:r w:rsidR="00C629C0" w:rsidRPr="002E6B70">
        <w:rPr>
          <w:rFonts w:ascii="Arial" w:hAnsi="Arial" w:cs="Arial"/>
          <w:color w:val="000000" w:themeColor="text1"/>
          <w:sz w:val="24"/>
          <w:szCs w:val="24"/>
        </w:rPr>
        <w:t>точнены правила определения границ прилегающих территорий</w:t>
      </w:r>
      <w:r w:rsidR="002E6B70" w:rsidRPr="002E6B70">
        <w:rPr>
          <w:color w:val="000000" w:themeColor="text1"/>
        </w:rPr>
        <w:t xml:space="preserve"> </w:t>
      </w:r>
      <w:r w:rsidR="002E6B70" w:rsidRPr="002E6B70">
        <w:rPr>
          <w:rFonts w:ascii="Arial" w:hAnsi="Arial" w:cs="Arial"/>
          <w:color w:val="000000" w:themeColor="text1"/>
          <w:sz w:val="24"/>
          <w:szCs w:val="24"/>
        </w:rPr>
        <w:t>расстояний</w:t>
      </w:r>
      <w:r w:rsidR="00C426C4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4C2FC851" w14:textId="09D35D78" w:rsidR="00C629C0" w:rsidRPr="002E6B70" w:rsidRDefault="009C3C32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</w:t>
      </w:r>
      <w:r w:rsidR="002E6B70" w:rsidRPr="002E6B70">
        <w:rPr>
          <w:rFonts w:ascii="Arial" w:hAnsi="Arial" w:cs="Arial"/>
          <w:color w:val="000000" w:themeColor="text1"/>
          <w:sz w:val="24"/>
          <w:szCs w:val="24"/>
        </w:rPr>
        <w:t>точнены расстояния определяющие границы прилегающих территорий для различных объектов по их функциональному назначению</w:t>
      </w:r>
      <w:r w:rsidR="00C426C4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B2F2326" w14:textId="05A20DD9" w:rsidR="00C629C0" w:rsidRPr="002E6B70" w:rsidRDefault="009C3C32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</w:t>
      </w:r>
      <w:r w:rsidR="002E6B70" w:rsidRPr="002E6B70">
        <w:rPr>
          <w:rFonts w:ascii="Arial" w:hAnsi="Arial" w:cs="Arial"/>
          <w:color w:val="000000" w:themeColor="text1"/>
          <w:sz w:val="24"/>
          <w:szCs w:val="24"/>
        </w:rPr>
        <w:t>становлена ответственность</w:t>
      </w:r>
      <w:r w:rsidR="00A12624">
        <w:rPr>
          <w:rFonts w:ascii="Arial" w:hAnsi="Arial" w:cs="Arial"/>
          <w:color w:val="000000" w:themeColor="text1"/>
          <w:sz w:val="24"/>
          <w:szCs w:val="24"/>
        </w:rPr>
        <w:t>, круг лиц</w:t>
      </w:r>
      <w:r w:rsidR="002E6B70" w:rsidRPr="002E6B70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r w:rsidR="00A12624">
        <w:rPr>
          <w:rFonts w:ascii="Arial" w:hAnsi="Arial" w:cs="Arial"/>
          <w:color w:val="000000" w:themeColor="text1"/>
          <w:sz w:val="24"/>
          <w:szCs w:val="24"/>
        </w:rPr>
        <w:t xml:space="preserve">их </w:t>
      </w:r>
      <w:r w:rsidR="002E6B70" w:rsidRPr="002E6B70">
        <w:rPr>
          <w:rFonts w:ascii="Arial" w:hAnsi="Arial" w:cs="Arial"/>
          <w:color w:val="000000" w:themeColor="text1"/>
          <w:sz w:val="24"/>
          <w:szCs w:val="24"/>
        </w:rPr>
        <w:t>обязанность</w:t>
      </w:r>
      <w:r w:rsidR="00A12624" w:rsidRPr="00A12624">
        <w:rPr>
          <w:rFonts w:ascii="Arial" w:hAnsi="Arial" w:cs="Arial"/>
          <w:color w:val="000000" w:themeColor="text1"/>
          <w:sz w:val="24"/>
          <w:szCs w:val="24"/>
        </w:rPr>
        <w:t xml:space="preserve"> в случае осуществления на прилегающей территории аварийных  работ, мероприятий по устройству, строительству, реконструкции, капитальному либо текущему ремонту инженерных сетей, пешеходных и прочих коммуникаций</w:t>
      </w:r>
      <w:r w:rsidR="00686EDE">
        <w:rPr>
          <w:rFonts w:ascii="Arial" w:hAnsi="Arial" w:cs="Arial"/>
          <w:color w:val="000000" w:themeColor="text1"/>
          <w:sz w:val="24"/>
          <w:szCs w:val="24"/>
        </w:rPr>
        <w:t>,</w:t>
      </w:r>
      <w:r w:rsidR="002E6B70" w:rsidRPr="002E6B70">
        <w:rPr>
          <w:rFonts w:ascii="Arial" w:hAnsi="Arial" w:cs="Arial"/>
          <w:color w:val="000000" w:themeColor="text1"/>
          <w:sz w:val="24"/>
          <w:szCs w:val="24"/>
        </w:rPr>
        <w:t xml:space="preserve"> по уборке территории после окончания данных работ</w:t>
      </w:r>
      <w:r w:rsidR="00686EDE">
        <w:rPr>
          <w:rFonts w:ascii="Arial" w:hAnsi="Arial" w:cs="Arial"/>
          <w:color w:val="000000" w:themeColor="text1"/>
          <w:sz w:val="24"/>
          <w:szCs w:val="24"/>
        </w:rPr>
        <w:t xml:space="preserve">, а также </w:t>
      </w:r>
      <w:r w:rsidR="002E6B70" w:rsidRPr="002E6B70">
        <w:rPr>
          <w:rFonts w:ascii="Arial" w:hAnsi="Arial" w:cs="Arial"/>
          <w:color w:val="000000" w:themeColor="text1"/>
          <w:sz w:val="24"/>
          <w:szCs w:val="24"/>
        </w:rPr>
        <w:t>восстановлени</w:t>
      </w:r>
      <w:r w:rsidR="00A12624">
        <w:rPr>
          <w:rFonts w:ascii="Arial" w:hAnsi="Arial" w:cs="Arial"/>
          <w:color w:val="000000" w:themeColor="text1"/>
          <w:sz w:val="24"/>
          <w:szCs w:val="24"/>
        </w:rPr>
        <w:t>ю</w:t>
      </w:r>
      <w:r w:rsidR="002E6B70" w:rsidRPr="002E6B70">
        <w:rPr>
          <w:rFonts w:ascii="Arial" w:hAnsi="Arial" w:cs="Arial"/>
          <w:color w:val="000000" w:themeColor="text1"/>
          <w:sz w:val="24"/>
          <w:szCs w:val="24"/>
        </w:rPr>
        <w:t xml:space="preserve"> существующей до проведения данных работ ситуации по благоустройству прилегающей территории</w:t>
      </w:r>
      <w:r w:rsidR="00155440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FE54D93" w14:textId="77777777" w:rsidR="00C629C0" w:rsidRDefault="00C629C0" w:rsidP="003B4E7E">
      <w:pPr>
        <w:spacing w:after="0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14:paraId="2FFF48B1" w14:textId="665A3ADB" w:rsidR="00C96235" w:rsidRPr="00AB542F" w:rsidRDefault="00C96235" w:rsidP="005B1B51">
      <w:pPr>
        <w:spacing w:after="0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AB542F">
        <w:rPr>
          <w:rFonts w:ascii="Arial" w:hAnsi="Arial" w:cs="Arial"/>
          <w:b/>
          <w:bCs/>
          <w:sz w:val="24"/>
          <w:szCs w:val="24"/>
        </w:rPr>
        <w:t xml:space="preserve">9) </w:t>
      </w:r>
      <w:r w:rsidR="005B1B51" w:rsidRPr="00AB542F">
        <w:rPr>
          <w:rFonts w:ascii="Arial" w:hAnsi="Arial" w:cs="Arial"/>
          <w:b/>
          <w:bCs/>
          <w:sz w:val="24"/>
          <w:szCs w:val="24"/>
        </w:rPr>
        <w:t xml:space="preserve">В Статья 22. «Особенности благоустройства территорий в осенне-зимний период» </w:t>
      </w:r>
      <w:r w:rsidR="005B1B51" w:rsidRPr="00AB542F">
        <w:rPr>
          <w:rFonts w:ascii="Arial" w:hAnsi="Arial" w:cs="Arial"/>
          <w:sz w:val="24"/>
          <w:szCs w:val="24"/>
        </w:rPr>
        <w:t>с целью</w:t>
      </w:r>
      <w:r w:rsidR="00AB542F" w:rsidRPr="00AB542F">
        <w:rPr>
          <w:rFonts w:ascii="Arial" w:hAnsi="Arial" w:cs="Arial"/>
          <w:sz w:val="24"/>
          <w:szCs w:val="24"/>
        </w:rPr>
        <w:t xml:space="preserve"> приведения в</w:t>
      </w:r>
      <w:r w:rsidR="005B1B51" w:rsidRPr="00AB542F">
        <w:rPr>
          <w:rFonts w:ascii="Arial" w:hAnsi="Arial" w:cs="Arial"/>
          <w:sz w:val="24"/>
          <w:szCs w:val="24"/>
        </w:rPr>
        <w:t xml:space="preserve"> </w:t>
      </w:r>
      <w:r w:rsidR="00AB542F" w:rsidRPr="00AB542F">
        <w:rPr>
          <w:rFonts w:ascii="Arial" w:hAnsi="Arial" w:cs="Arial"/>
          <w:sz w:val="24"/>
          <w:szCs w:val="24"/>
        </w:rPr>
        <w:t>с</w:t>
      </w:r>
      <w:r w:rsidR="005B1B51" w:rsidRPr="00AB542F">
        <w:rPr>
          <w:rFonts w:ascii="Arial" w:hAnsi="Arial" w:cs="Arial"/>
          <w:sz w:val="24"/>
          <w:szCs w:val="24"/>
        </w:rPr>
        <w:t>оответс</w:t>
      </w:r>
      <w:r w:rsidR="00AB542F" w:rsidRPr="00AB542F">
        <w:rPr>
          <w:rFonts w:ascii="Arial" w:hAnsi="Arial" w:cs="Arial"/>
          <w:sz w:val="24"/>
          <w:szCs w:val="24"/>
        </w:rPr>
        <w:t>т</w:t>
      </w:r>
      <w:r w:rsidR="005B1B51" w:rsidRPr="00AB542F">
        <w:rPr>
          <w:rFonts w:ascii="Arial" w:hAnsi="Arial" w:cs="Arial"/>
          <w:sz w:val="24"/>
          <w:szCs w:val="24"/>
        </w:rPr>
        <w:t>вие</w:t>
      </w:r>
      <w:r w:rsidR="00AB542F" w:rsidRPr="00AB542F">
        <w:rPr>
          <w:rFonts w:ascii="Arial" w:hAnsi="Arial" w:cs="Arial"/>
          <w:sz w:val="24"/>
          <w:szCs w:val="24"/>
        </w:rPr>
        <w:t xml:space="preserve"> </w:t>
      </w:r>
      <w:r w:rsidR="005B1B51" w:rsidRPr="00AB542F">
        <w:rPr>
          <w:rFonts w:ascii="Arial" w:hAnsi="Arial" w:cs="Arial"/>
          <w:sz w:val="24"/>
          <w:szCs w:val="24"/>
        </w:rPr>
        <w:t xml:space="preserve"> </w:t>
      </w:r>
      <w:r w:rsidR="00686EDE">
        <w:rPr>
          <w:rFonts w:ascii="Arial" w:hAnsi="Arial" w:cs="Arial"/>
          <w:sz w:val="24"/>
          <w:szCs w:val="24"/>
        </w:rPr>
        <w:t>нормам</w:t>
      </w:r>
      <w:r w:rsidR="005B1B51" w:rsidRPr="00AB542F">
        <w:rPr>
          <w:rFonts w:ascii="Arial" w:hAnsi="Arial" w:cs="Arial"/>
          <w:sz w:val="24"/>
          <w:szCs w:val="24"/>
        </w:rPr>
        <w:t xml:space="preserve"> в санитарно</w:t>
      </w:r>
      <w:r w:rsidR="00686EDE">
        <w:rPr>
          <w:rFonts w:ascii="Arial" w:hAnsi="Arial" w:cs="Arial"/>
          <w:sz w:val="24"/>
          <w:szCs w:val="24"/>
        </w:rPr>
        <w:t>го</w:t>
      </w:r>
      <w:r w:rsidR="005B1B51" w:rsidRPr="00AB542F">
        <w:rPr>
          <w:rFonts w:ascii="Arial" w:hAnsi="Arial" w:cs="Arial"/>
          <w:sz w:val="24"/>
          <w:szCs w:val="24"/>
        </w:rPr>
        <w:t xml:space="preserve"> законодательств</w:t>
      </w:r>
      <w:r w:rsidR="00686EDE">
        <w:rPr>
          <w:rFonts w:ascii="Arial" w:hAnsi="Arial" w:cs="Arial"/>
          <w:sz w:val="24"/>
          <w:szCs w:val="24"/>
        </w:rPr>
        <w:t>а</w:t>
      </w:r>
      <w:r w:rsidR="00AB542F" w:rsidRPr="00AB542F">
        <w:t xml:space="preserve"> </w:t>
      </w:r>
      <w:r w:rsidR="00AB542F" w:rsidRPr="00AB542F">
        <w:rPr>
          <w:rFonts w:ascii="Arial" w:hAnsi="Arial" w:cs="Arial"/>
          <w:sz w:val="24"/>
          <w:szCs w:val="24"/>
        </w:rPr>
        <w:t>внесены корректировки:</w:t>
      </w:r>
    </w:p>
    <w:p w14:paraId="1EA734FC" w14:textId="56E6F1D5" w:rsidR="005B1B51" w:rsidRPr="00AB542F" w:rsidRDefault="005B1B51" w:rsidP="005B1B5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B542F">
        <w:rPr>
          <w:rFonts w:ascii="Arial" w:hAnsi="Arial" w:cs="Arial"/>
          <w:sz w:val="24"/>
          <w:szCs w:val="24"/>
        </w:rPr>
        <w:t>- уточня</w:t>
      </w:r>
      <w:r w:rsidR="00AB542F" w:rsidRPr="00AB542F">
        <w:rPr>
          <w:rFonts w:ascii="Arial" w:hAnsi="Arial" w:cs="Arial"/>
          <w:sz w:val="24"/>
          <w:szCs w:val="24"/>
        </w:rPr>
        <w:t>е</w:t>
      </w:r>
      <w:r w:rsidRPr="00AB542F">
        <w:rPr>
          <w:rFonts w:ascii="Arial" w:hAnsi="Arial" w:cs="Arial"/>
          <w:sz w:val="24"/>
          <w:szCs w:val="24"/>
        </w:rPr>
        <w:t xml:space="preserve">тся </w:t>
      </w:r>
      <w:r w:rsidR="00AB542F" w:rsidRPr="00AB542F">
        <w:rPr>
          <w:rFonts w:ascii="Arial" w:hAnsi="Arial" w:cs="Arial"/>
          <w:sz w:val="24"/>
          <w:szCs w:val="24"/>
        </w:rPr>
        <w:t xml:space="preserve">перечень </w:t>
      </w:r>
      <w:r w:rsidRPr="00AB542F">
        <w:rPr>
          <w:rFonts w:ascii="Arial" w:hAnsi="Arial" w:cs="Arial"/>
          <w:sz w:val="24"/>
          <w:szCs w:val="24"/>
        </w:rPr>
        <w:t>материал</w:t>
      </w:r>
      <w:r w:rsidR="00AB542F" w:rsidRPr="00AB542F">
        <w:rPr>
          <w:rFonts w:ascii="Arial" w:hAnsi="Arial" w:cs="Arial"/>
          <w:sz w:val="24"/>
          <w:szCs w:val="24"/>
        </w:rPr>
        <w:t>ов</w:t>
      </w:r>
      <w:r w:rsidRPr="00AB542F">
        <w:rPr>
          <w:rFonts w:ascii="Arial" w:hAnsi="Arial" w:cs="Arial"/>
          <w:sz w:val="24"/>
          <w:szCs w:val="24"/>
        </w:rPr>
        <w:t>, которые можно применять на территории населенных пунктов округа для</w:t>
      </w:r>
      <w:r w:rsidRPr="00AB542F">
        <w:t xml:space="preserve"> </w:t>
      </w:r>
      <w:r w:rsidRPr="00AB542F">
        <w:rPr>
          <w:rFonts w:ascii="Arial" w:hAnsi="Arial" w:cs="Arial"/>
          <w:sz w:val="24"/>
          <w:szCs w:val="24"/>
        </w:rPr>
        <w:t>борьбы со снежно-ледяными отложениями</w:t>
      </w:r>
      <w:r w:rsidR="00AB542F" w:rsidRPr="00AB542F">
        <w:rPr>
          <w:rFonts w:ascii="Arial" w:hAnsi="Arial" w:cs="Arial"/>
          <w:sz w:val="24"/>
          <w:szCs w:val="24"/>
        </w:rPr>
        <w:t xml:space="preserve">, в т.ч гололедицей и наледью, а также </w:t>
      </w:r>
      <w:r w:rsidRPr="00AB542F">
        <w:rPr>
          <w:rFonts w:ascii="Arial" w:hAnsi="Arial" w:cs="Arial"/>
          <w:sz w:val="24"/>
          <w:szCs w:val="24"/>
        </w:rPr>
        <w:t>очистки дорожных покрытий, тротуаров и пешеходных дорожек;</w:t>
      </w:r>
    </w:p>
    <w:p w14:paraId="69C5E06D" w14:textId="74D84AF2" w:rsidR="005B1B51" w:rsidRPr="00AB542F" w:rsidRDefault="005B1B51" w:rsidP="005B1B5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B542F">
        <w:rPr>
          <w:rFonts w:ascii="Arial" w:hAnsi="Arial" w:cs="Arial"/>
          <w:sz w:val="24"/>
          <w:szCs w:val="24"/>
        </w:rPr>
        <w:t>- устанавливается территории населенных пунктов округа, на которых не допускается размещение собранного снега</w:t>
      </w:r>
      <w:r w:rsidR="00AB542F" w:rsidRPr="00AB542F">
        <w:rPr>
          <w:rFonts w:ascii="Arial" w:hAnsi="Arial" w:cs="Arial"/>
          <w:sz w:val="24"/>
          <w:szCs w:val="24"/>
        </w:rPr>
        <w:t>.</w:t>
      </w:r>
    </w:p>
    <w:p w14:paraId="2BAE5300" w14:textId="77777777" w:rsidR="00C96235" w:rsidRPr="00AA64C1" w:rsidRDefault="00C96235" w:rsidP="003B4E7E">
      <w:pPr>
        <w:spacing w:after="0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14:paraId="04B3F2A3" w14:textId="0BBEECD5" w:rsidR="00FD4652" w:rsidRPr="00FD4652" w:rsidRDefault="00AB542F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B542F">
        <w:rPr>
          <w:rFonts w:ascii="Arial" w:hAnsi="Arial" w:cs="Arial"/>
          <w:b/>
          <w:bCs/>
          <w:color w:val="000000" w:themeColor="text1"/>
          <w:sz w:val="24"/>
          <w:szCs w:val="24"/>
        </w:rPr>
        <w:t>10</w:t>
      </w:r>
      <w:r w:rsidR="00AE5D00" w:rsidRPr="00AB542F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AE5D00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C426C4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Положения</w:t>
      </w:r>
      <w:r w:rsidR="002E6B70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C426C4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с</w:t>
      </w:r>
      <w:r w:rsidR="003B4E7E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тать</w:t>
      </w:r>
      <w:r w:rsidR="00C426C4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и</w:t>
      </w:r>
      <w:r w:rsidR="003B4E7E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25</w:t>
      </w:r>
      <w:r w:rsidR="002E6B70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«</w:t>
      </w:r>
      <w:r w:rsidR="003B4E7E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Требования к эксплуатации зданий, сооружений</w:t>
      </w:r>
      <w:r w:rsidR="002E6B70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»</w:t>
      </w:r>
      <w:r w:rsidR="009B2C00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FD4652" w:rsidRPr="00426295">
        <w:rPr>
          <w:rFonts w:ascii="Arial" w:hAnsi="Arial" w:cs="Arial"/>
          <w:color w:val="000000" w:themeColor="text1"/>
          <w:sz w:val="24"/>
          <w:szCs w:val="24"/>
        </w:rPr>
        <w:t xml:space="preserve">приведены </w:t>
      </w:r>
      <w:r w:rsidR="009B2C00" w:rsidRPr="00426295">
        <w:rPr>
          <w:rFonts w:ascii="Arial" w:hAnsi="Arial" w:cs="Arial"/>
          <w:color w:val="000000" w:themeColor="text1"/>
          <w:sz w:val="24"/>
          <w:szCs w:val="24"/>
        </w:rPr>
        <w:t>в соответствии с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 xml:space="preserve"> действующими нормами</w:t>
      </w:r>
      <w:r w:rsidR="009B2C00" w:rsidRPr="00FD4652">
        <w:rPr>
          <w:rFonts w:ascii="Arial" w:hAnsi="Arial" w:cs="Arial"/>
          <w:color w:val="000000" w:themeColor="text1"/>
          <w:sz w:val="24"/>
          <w:szCs w:val="24"/>
        </w:rPr>
        <w:t xml:space="preserve"> градостроительно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>го</w:t>
      </w:r>
      <w:r w:rsidR="009B2C00" w:rsidRPr="00FD4652">
        <w:rPr>
          <w:rFonts w:ascii="Arial" w:hAnsi="Arial" w:cs="Arial"/>
          <w:color w:val="000000" w:themeColor="text1"/>
          <w:sz w:val="24"/>
          <w:szCs w:val="24"/>
        </w:rPr>
        <w:t xml:space="preserve"> законодательств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 xml:space="preserve">а. </w:t>
      </w:r>
    </w:p>
    <w:p w14:paraId="7478D54A" w14:textId="71FCCF74" w:rsidR="002E6B70" w:rsidRPr="00FD4652" w:rsidRDefault="00D957A1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Д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 xml:space="preserve">ополнительно </w:t>
      </w:r>
      <w:r w:rsidR="00C426C4">
        <w:rPr>
          <w:rFonts w:ascii="Arial" w:hAnsi="Arial" w:cs="Arial"/>
          <w:color w:val="000000" w:themeColor="text1"/>
          <w:sz w:val="24"/>
          <w:szCs w:val="24"/>
        </w:rPr>
        <w:t>оговорена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 xml:space="preserve"> обязанность лиц, ответственных за эксплуатацию здания</w:t>
      </w:r>
      <w:r w:rsidR="00C426C4">
        <w:rPr>
          <w:rFonts w:ascii="Arial" w:hAnsi="Arial" w:cs="Arial"/>
          <w:color w:val="000000" w:themeColor="text1"/>
          <w:sz w:val="24"/>
          <w:szCs w:val="24"/>
        </w:rPr>
        <w:t xml:space="preserve"> или 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>сооружения, по осуществлению э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>ксплуатационн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>ого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 xml:space="preserve"> контрол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>я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>, техническо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>го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 xml:space="preserve"> обслуживани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>я</w:t>
      </w:r>
      <w:r w:rsidR="00FD4652" w:rsidRPr="00FD4652">
        <w:rPr>
          <w:color w:val="000000" w:themeColor="text1"/>
        </w:rPr>
        <w:t xml:space="preserve"> </w:t>
      </w:r>
      <w:r w:rsidR="00FD4652" w:rsidRPr="00FD4652">
        <w:rPr>
          <w:rFonts w:ascii="Arial" w:hAnsi="Arial" w:cs="Arial"/>
          <w:color w:val="000000" w:themeColor="text1"/>
        </w:rPr>
        <w:t xml:space="preserve">и 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>текущего ремонта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 xml:space="preserve"> здани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 xml:space="preserve">й и 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>сооружени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 xml:space="preserve">й; 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>извещ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>ению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 xml:space="preserve"> при эксплуатации здани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>й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>, сооружени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>й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 xml:space="preserve"> о каждом случае возникновения аварийных ситуаций в здании, сооружении</w:t>
      </w:r>
      <w:r w:rsidR="00FD4652" w:rsidRPr="00FD4652">
        <w:rPr>
          <w:rFonts w:ascii="Arial" w:hAnsi="Arial" w:cs="Arial"/>
          <w:color w:val="000000" w:themeColor="text1"/>
          <w:sz w:val="24"/>
          <w:szCs w:val="24"/>
        </w:rPr>
        <w:t xml:space="preserve"> органы уполномоченные органы, и пр.</w:t>
      </w:r>
    </w:p>
    <w:p w14:paraId="3A317C6A" w14:textId="01795373" w:rsidR="002E6B70" w:rsidRPr="00FD4652" w:rsidRDefault="00FD4652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D4652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Дополнены нормы, </w:t>
      </w:r>
      <w:r w:rsidR="00C426C4">
        <w:rPr>
          <w:rFonts w:ascii="Arial" w:hAnsi="Arial" w:cs="Arial"/>
          <w:color w:val="000000" w:themeColor="text1"/>
          <w:sz w:val="24"/>
          <w:szCs w:val="24"/>
        </w:rPr>
        <w:t xml:space="preserve">которые должны </w:t>
      </w:r>
      <w:r w:rsidRPr="00FD4652">
        <w:rPr>
          <w:rFonts w:ascii="Arial" w:hAnsi="Arial" w:cs="Arial"/>
          <w:color w:val="000000" w:themeColor="text1"/>
          <w:sz w:val="24"/>
          <w:szCs w:val="24"/>
        </w:rPr>
        <w:t>содержа</w:t>
      </w:r>
      <w:r w:rsidR="00C426C4">
        <w:rPr>
          <w:rFonts w:ascii="Arial" w:hAnsi="Arial" w:cs="Arial"/>
          <w:color w:val="000000" w:themeColor="text1"/>
          <w:sz w:val="24"/>
          <w:szCs w:val="24"/>
        </w:rPr>
        <w:t>ться</w:t>
      </w:r>
      <w:r w:rsidRPr="00FD4652">
        <w:rPr>
          <w:rFonts w:ascii="Arial" w:hAnsi="Arial" w:cs="Arial"/>
          <w:color w:val="000000" w:themeColor="text1"/>
          <w:sz w:val="24"/>
          <w:szCs w:val="24"/>
        </w:rPr>
        <w:t xml:space="preserve"> в 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>Порядк</w:t>
      </w:r>
      <w:r w:rsidRPr="00FD4652">
        <w:rPr>
          <w:rFonts w:ascii="Arial" w:hAnsi="Arial" w:cs="Arial"/>
          <w:color w:val="000000" w:themeColor="text1"/>
          <w:sz w:val="24"/>
          <w:szCs w:val="24"/>
        </w:rPr>
        <w:t>е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 xml:space="preserve"> проведения осмотра зданий, сооружений в целях оценки их технического состояния и надлежащего технического обслуживания</w:t>
      </w:r>
      <w:r w:rsidRPr="00FD4652">
        <w:rPr>
          <w:rFonts w:ascii="Arial" w:hAnsi="Arial" w:cs="Arial"/>
          <w:color w:val="000000" w:themeColor="text1"/>
          <w:sz w:val="24"/>
          <w:szCs w:val="24"/>
        </w:rPr>
        <w:t xml:space="preserve">, устанавливающие процедуры по 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>организации и проведени</w:t>
      </w:r>
      <w:r w:rsidRPr="00FD4652">
        <w:rPr>
          <w:rFonts w:ascii="Arial" w:hAnsi="Arial" w:cs="Arial"/>
          <w:color w:val="000000" w:themeColor="text1"/>
          <w:sz w:val="24"/>
          <w:szCs w:val="24"/>
        </w:rPr>
        <w:t>ю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 xml:space="preserve"> осмотра зданий, сооружений, расположенных на территории Тяжинского муниципального округа</w:t>
      </w:r>
      <w:r w:rsidRPr="00FD4652">
        <w:rPr>
          <w:rFonts w:ascii="Arial" w:hAnsi="Arial" w:cs="Arial"/>
          <w:color w:val="000000" w:themeColor="text1"/>
          <w:sz w:val="24"/>
          <w:szCs w:val="24"/>
        </w:rPr>
        <w:t xml:space="preserve">, а также 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 xml:space="preserve"> мониторинга выполнения </w:t>
      </w:r>
      <w:r w:rsidRPr="00FD4652">
        <w:rPr>
          <w:rFonts w:ascii="Arial" w:hAnsi="Arial" w:cs="Arial"/>
          <w:color w:val="000000" w:themeColor="text1"/>
          <w:sz w:val="24"/>
          <w:szCs w:val="24"/>
        </w:rPr>
        <w:t xml:space="preserve">ранее выданных уполномоченным органом </w:t>
      </w:r>
      <w:r w:rsidR="002E6B70" w:rsidRPr="00FD4652">
        <w:rPr>
          <w:rFonts w:ascii="Arial" w:hAnsi="Arial" w:cs="Arial"/>
          <w:color w:val="000000" w:themeColor="text1"/>
          <w:sz w:val="24"/>
          <w:szCs w:val="24"/>
        </w:rPr>
        <w:t>рекомендаций о мерах по устранению выявленных нарушений, в т.ч. организации и проведения повторных осмотров</w:t>
      </w:r>
      <w:r w:rsidRPr="00FD4652">
        <w:rPr>
          <w:rFonts w:ascii="Arial" w:hAnsi="Arial" w:cs="Arial"/>
          <w:color w:val="000000" w:themeColor="text1"/>
          <w:sz w:val="24"/>
          <w:szCs w:val="24"/>
        </w:rPr>
        <w:t xml:space="preserve"> зданий и сооружений.</w:t>
      </w:r>
    </w:p>
    <w:p w14:paraId="196816AF" w14:textId="77777777" w:rsidR="002E6B70" w:rsidRPr="00AA64C1" w:rsidRDefault="002E6B70" w:rsidP="003B4E7E">
      <w:pPr>
        <w:spacing w:after="0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14:paraId="5CEC9A25" w14:textId="73A6EEEB" w:rsidR="00D47999" w:rsidRPr="00173FFF" w:rsidRDefault="00AB542F" w:rsidP="00D47999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B542F">
        <w:rPr>
          <w:rFonts w:ascii="Arial" w:hAnsi="Arial" w:cs="Arial"/>
          <w:b/>
          <w:bCs/>
          <w:color w:val="000000" w:themeColor="text1"/>
          <w:sz w:val="24"/>
          <w:szCs w:val="24"/>
        </w:rPr>
        <w:t>11</w:t>
      </w:r>
      <w:r w:rsidR="00AE5D00" w:rsidRPr="00AB542F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AE5D00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173FFF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В</w:t>
      </w:r>
      <w:r w:rsidR="00CE4C86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9C3C32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с</w:t>
      </w:r>
      <w:r w:rsidR="003B4E7E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тать</w:t>
      </w:r>
      <w:r w:rsidR="00D47999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ю</w:t>
      </w:r>
      <w:r w:rsidR="003B4E7E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26</w:t>
      </w:r>
      <w:r w:rsidR="00173FFF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«</w:t>
      </w:r>
      <w:r w:rsidR="003B4E7E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Требования к внешнему виду фасадов зданий, сооружений или их частей</w:t>
      </w:r>
      <w:r w:rsidR="00173FFF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»</w:t>
      </w:r>
      <w:r w:rsidR="00CE4C86" w:rsidRPr="00CE4C86">
        <w:rPr>
          <w:b/>
          <w:bCs/>
        </w:rPr>
        <w:t xml:space="preserve"> </w:t>
      </w:r>
      <w:r w:rsidR="00CE4C86" w:rsidRPr="00CE4C86">
        <w:rPr>
          <w:rFonts w:ascii="Arial" w:hAnsi="Arial" w:cs="Arial"/>
          <w:sz w:val="24"/>
          <w:szCs w:val="24"/>
        </w:rPr>
        <w:t>в</w:t>
      </w:r>
      <w:r w:rsidR="00CE4C86" w:rsidRPr="00CE4C86">
        <w:rPr>
          <w:rFonts w:ascii="Arial" w:hAnsi="Arial" w:cs="Arial"/>
          <w:color w:val="000000" w:themeColor="text1"/>
          <w:sz w:val="24"/>
          <w:szCs w:val="24"/>
        </w:rPr>
        <w:t>несены изменения</w:t>
      </w:r>
      <w:r w:rsidR="00CE4C86">
        <w:rPr>
          <w:rFonts w:ascii="Arial" w:hAnsi="Arial" w:cs="Arial"/>
          <w:color w:val="000000" w:themeColor="text1"/>
          <w:sz w:val="24"/>
          <w:szCs w:val="24"/>
        </w:rPr>
        <w:t>.</w:t>
      </w:r>
      <w:r w:rsidR="00D4799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2A548570" w14:textId="459EF41F" w:rsidR="00173FFF" w:rsidRPr="00D47999" w:rsidRDefault="00D47999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</w:t>
      </w:r>
      <w:r w:rsidR="00173FFF" w:rsidRPr="00173FFF">
        <w:rPr>
          <w:rFonts w:ascii="Arial" w:hAnsi="Arial" w:cs="Arial"/>
          <w:color w:val="000000" w:themeColor="text1"/>
          <w:sz w:val="24"/>
          <w:szCs w:val="24"/>
        </w:rPr>
        <w:t xml:space="preserve"> целях согласования норм и требований, предъявляемым к изменению  внешнего вида фасадов зданий и сооружений, изложенных в данной статье, у</w:t>
      </w:r>
      <w:r w:rsidR="00FC08DE" w:rsidRPr="00173FFF">
        <w:rPr>
          <w:rFonts w:ascii="Arial" w:hAnsi="Arial" w:cs="Arial"/>
          <w:color w:val="000000" w:themeColor="text1"/>
          <w:sz w:val="24"/>
          <w:szCs w:val="24"/>
        </w:rPr>
        <w:t>точнен</w:t>
      </w:r>
      <w:r w:rsidR="00173FFF" w:rsidRPr="00173FFF">
        <w:rPr>
          <w:rFonts w:ascii="Arial" w:hAnsi="Arial" w:cs="Arial"/>
          <w:color w:val="000000" w:themeColor="text1"/>
          <w:sz w:val="24"/>
          <w:szCs w:val="24"/>
        </w:rPr>
        <w:t>ы</w:t>
      </w:r>
      <w:r w:rsidR="00FC08DE" w:rsidRPr="00173FFF">
        <w:rPr>
          <w:rFonts w:ascii="Arial" w:hAnsi="Arial" w:cs="Arial"/>
          <w:color w:val="000000" w:themeColor="text1"/>
          <w:sz w:val="24"/>
          <w:szCs w:val="24"/>
        </w:rPr>
        <w:t xml:space="preserve"> территори</w:t>
      </w:r>
      <w:r w:rsidR="00173FFF" w:rsidRPr="00173FFF">
        <w:rPr>
          <w:rFonts w:ascii="Arial" w:hAnsi="Arial" w:cs="Arial"/>
          <w:color w:val="000000" w:themeColor="text1"/>
          <w:sz w:val="24"/>
          <w:szCs w:val="24"/>
        </w:rPr>
        <w:t>и</w:t>
      </w:r>
      <w:r w:rsidR="00173FFF" w:rsidRPr="00173FFF">
        <w:rPr>
          <w:color w:val="000000" w:themeColor="text1"/>
        </w:rPr>
        <w:t xml:space="preserve"> </w:t>
      </w:r>
      <w:r w:rsidR="00173FFF" w:rsidRPr="00173FFF">
        <w:rPr>
          <w:rFonts w:ascii="Arial" w:hAnsi="Arial" w:cs="Arial"/>
          <w:color w:val="000000" w:themeColor="text1"/>
          <w:sz w:val="24"/>
          <w:szCs w:val="24"/>
        </w:rPr>
        <w:t>Тяжинского муниципального округа</w:t>
      </w:r>
      <w:r w:rsidR="00FC08DE" w:rsidRPr="00173FFF">
        <w:rPr>
          <w:rFonts w:ascii="Arial" w:hAnsi="Arial" w:cs="Arial"/>
          <w:color w:val="000000" w:themeColor="text1"/>
          <w:sz w:val="24"/>
          <w:szCs w:val="24"/>
        </w:rPr>
        <w:t>, в пределах которых согласно Правил землепользования и застройки Тяжинского муниципального округа Кемеровской области – Кузбасса предъявляются требования к архитектурно-градостроительному облику объекта капитального строительства, устанавливаемые в градостроительных регламентах территориальных зон, расположенных в границах данной территории,</w:t>
      </w:r>
      <w:r w:rsidR="00173FFF" w:rsidRPr="00173FFF">
        <w:rPr>
          <w:rFonts w:ascii="Arial" w:hAnsi="Arial" w:cs="Arial"/>
          <w:color w:val="000000" w:themeColor="text1"/>
          <w:sz w:val="24"/>
          <w:szCs w:val="24"/>
        </w:rPr>
        <w:t xml:space="preserve"> при осуществлении строительства либо</w:t>
      </w:r>
      <w:r w:rsidR="00173FFF" w:rsidRPr="00D47999">
        <w:rPr>
          <w:rFonts w:ascii="Arial" w:hAnsi="Arial" w:cs="Arial"/>
          <w:color w:val="000000" w:themeColor="text1"/>
          <w:sz w:val="24"/>
          <w:szCs w:val="24"/>
        </w:rPr>
        <w:t xml:space="preserve"> реконструкции данных объектов.</w:t>
      </w:r>
    </w:p>
    <w:p w14:paraId="2B4AAAE0" w14:textId="16AEC381" w:rsidR="00121718" w:rsidRDefault="00D47999" w:rsidP="00FC08D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</w:t>
      </w:r>
      <w:r w:rsidRPr="00D47999">
        <w:rPr>
          <w:rFonts w:ascii="Arial" w:hAnsi="Arial" w:cs="Arial"/>
          <w:color w:val="000000" w:themeColor="text1"/>
          <w:sz w:val="24"/>
          <w:szCs w:val="24"/>
        </w:rPr>
        <w:t>о результатам мониторинга  деятельности ОМС</w:t>
      </w:r>
      <w:r w:rsidR="00D02900">
        <w:rPr>
          <w:rFonts w:ascii="Arial" w:hAnsi="Arial" w:cs="Arial"/>
          <w:color w:val="000000" w:themeColor="text1"/>
          <w:sz w:val="24"/>
          <w:szCs w:val="24"/>
        </w:rPr>
        <w:t>У</w:t>
      </w:r>
      <w:r w:rsidRPr="00D47999">
        <w:rPr>
          <w:rFonts w:ascii="Arial" w:hAnsi="Arial" w:cs="Arial"/>
          <w:color w:val="000000" w:themeColor="text1"/>
          <w:sz w:val="24"/>
          <w:szCs w:val="24"/>
        </w:rPr>
        <w:t xml:space="preserve"> в сфере благоустройства, в связи с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фактической ситуацией</w:t>
      </w:r>
      <w:r w:rsidR="00CC0245">
        <w:rPr>
          <w:rFonts w:ascii="Arial" w:hAnsi="Arial" w:cs="Arial"/>
          <w:color w:val="000000" w:themeColor="text1"/>
          <w:sz w:val="24"/>
          <w:szCs w:val="24"/>
        </w:rPr>
        <w:t>, учетом объективных особенностей территории и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47999">
        <w:rPr>
          <w:rFonts w:ascii="Arial" w:hAnsi="Arial" w:cs="Arial"/>
          <w:color w:val="000000" w:themeColor="text1"/>
          <w:sz w:val="24"/>
          <w:szCs w:val="24"/>
        </w:rPr>
        <w:t xml:space="preserve">установившимися тенденциями среди субъектов данных отношений, </w:t>
      </w:r>
      <w:r>
        <w:rPr>
          <w:rFonts w:ascii="Arial" w:hAnsi="Arial" w:cs="Arial"/>
          <w:color w:val="000000" w:themeColor="text1"/>
          <w:sz w:val="24"/>
          <w:szCs w:val="24"/>
        </w:rPr>
        <w:t>п</w:t>
      </w:r>
      <w:r w:rsidR="009D32FB" w:rsidRPr="00D47999">
        <w:rPr>
          <w:rFonts w:ascii="Arial" w:hAnsi="Arial" w:cs="Arial"/>
          <w:color w:val="000000" w:themeColor="text1"/>
          <w:sz w:val="24"/>
          <w:szCs w:val="24"/>
        </w:rPr>
        <w:t xml:space="preserve">ересмотрены требования </w:t>
      </w:r>
      <w:r>
        <w:rPr>
          <w:rFonts w:ascii="Arial" w:hAnsi="Arial" w:cs="Arial"/>
          <w:color w:val="000000" w:themeColor="text1"/>
          <w:sz w:val="24"/>
          <w:szCs w:val="24"/>
        </w:rPr>
        <w:t>к</w:t>
      </w:r>
      <w:r w:rsidR="009D32FB" w:rsidRPr="00D47999">
        <w:rPr>
          <w:rFonts w:ascii="Arial" w:hAnsi="Arial" w:cs="Arial"/>
          <w:color w:val="000000" w:themeColor="text1"/>
          <w:sz w:val="24"/>
          <w:szCs w:val="24"/>
        </w:rPr>
        <w:t xml:space="preserve"> перечн</w:t>
      </w:r>
      <w:r>
        <w:rPr>
          <w:rFonts w:ascii="Arial" w:hAnsi="Arial" w:cs="Arial"/>
          <w:color w:val="000000" w:themeColor="text1"/>
          <w:sz w:val="24"/>
          <w:szCs w:val="24"/>
        </w:rPr>
        <w:t>ю</w:t>
      </w:r>
      <w:r w:rsidR="009D32FB" w:rsidRPr="00D47999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FC08DE" w:rsidRPr="00D47999">
        <w:rPr>
          <w:rFonts w:ascii="Arial" w:hAnsi="Arial" w:cs="Arial"/>
          <w:color w:val="000000" w:themeColor="text1"/>
          <w:sz w:val="24"/>
          <w:szCs w:val="24"/>
        </w:rPr>
        <w:t>запрещ</w:t>
      </w:r>
      <w:r w:rsidR="009D32FB" w:rsidRPr="00D47999">
        <w:rPr>
          <w:rFonts w:ascii="Arial" w:hAnsi="Arial" w:cs="Arial"/>
          <w:color w:val="000000" w:themeColor="text1"/>
          <w:sz w:val="24"/>
          <w:szCs w:val="24"/>
        </w:rPr>
        <w:t>енных</w:t>
      </w:r>
      <w:r w:rsidR="00FC08DE" w:rsidRPr="00D4799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D287F">
        <w:rPr>
          <w:rFonts w:ascii="Arial" w:hAnsi="Arial" w:cs="Arial"/>
          <w:color w:val="000000" w:themeColor="text1"/>
          <w:sz w:val="24"/>
          <w:szCs w:val="24"/>
        </w:rPr>
        <w:t xml:space="preserve">к применению </w:t>
      </w:r>
      <w:r w:rsidR="00FC08DE" w:rsidRPr="00D47999">
        <w:rPr>
          <w:rFonts w:ascii="Arial" w:hAnsi="Arial" w:cs="Arial"/>
          <w:color w:val="000000" w:themeColor="text1"/>
          <w:sz w:val="24"/>
          <w:szCs w:val="24"/>
        </w:rPr>
        <w:t>отделочных материалов</w:t>
      </w:r>
      <w:r w:rsidR="009D32FB" w:rsidRPr="00D47999">
        <w:rPr>
          <w:rFonts w:ascii="Arial" w:hAnsi="Arial" w:cs="Arial"/>
          <w:color w:val="000000" w:themeColor="text1"/>
          <w:sz w:val="24"/>
          <w:szCs w:val="24"/>
        </w:rPr>
        <w:t xml:space="preserve"> фасадов зданий и сооружений</w:t>
      </w:r>
      <w:r w:rsidR="005D287F">
        <w:rPr>
          <w:rFonts w:ascii="Arial" w:hAnsi="Arial" w:cs="Arial"/>
          <w:color w:val="000000" w:themeColor="text1"/>
          <w:sz w:val="24"/>
          <w:szCs w:val="24"/>
        </w:rPr>
        <w:t xml:space="preserve"> с</w:t>
      </w:r>
      <w:r w:rsidR="009D32FB" w:rsidRPr="00D4799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D287F" w:rsidRPr="005D287F">
        <w:rPr>
          <w:rFonts w:ascii="Arial" w:hAnsi="Arial" w:cs="Arial"/>
          <w:color w:val="000000" w:themeColor="text1"/>
          <w:sz w:val="24"/>
          <w:szCs w:val="24"/>
        </w:rPr>
        <w:t>указанием определенных условий, видов объектов, в т.ч территорий</w:t>
      </w:r>
      <w:r w:rsidR="005D287F">
        <w:rPr>
          <w:rFonts w:ascii="Arial" w:hAnsi="Arial" w:cs="Arial"/>
          <w:color w:val="000000" w:themeColor="text1"/>
          <w:sz w:val="24"/>
          <w:szCs w:val="24"/>
        </w:rPr>
        <w:t xml:space="preserve"> их размещения</w:t>
      </w:r>
      <w:r w:rsidR="005D287F" w:rsidRPr="005D287F">
        <w:rPr>
          <w:rFonts w:ascii="Arial" w:hAnsi="Arial" w:cs="Arial"/>
          <w:color w:val="000000" w:themeColor="text1"/>
          <w:sz w:val="24"/>
          <w:szCs w:val="24"/>
        </w:rPr>
        <w:t>,</w:t>
      </w:r>
      <w:r w:rsidR="00D02900" w:rsidRPr="00D02900">
        <w:t xml:space="preserve"> </w:t>
      </w:r>
      <w:r w:rsidR="00D02900" w:rsidRPr="00D02900">
        <w:rPr>
          <w:rFonts w:ascii="Arial" w:hAnsi="Arial" w:cs="Arial"/>
          <w:color w:val="000000" w:themeColor="text1"/>
          <w:sz w:val="24"/>
          <w:szCs w:val="24"/>
        </w:rPr>
        <w:t>т.е. ограничен</w:t>
      </w:r>
      <w:r w:rsidR="00D02900">
        <w:rPr>
          <w:rFonts w:ascii="Arial" w:hAnsi="Arial" w:cs="Arial"/>
          <w:color w:val="000000" w:themeColor="text1"/>
          <w:sz w:val="24"/>
          <w:szCs w:val="24"/>
        </w:rPr>
        <w:t>ий</w:t>
      </w:r>
      <w:r w:rsidR="00D02900" w:rsidRPr="00D02900">
        <w:rPr>
          <w:rFonts w:ascii="Arial" w:hAnsi="Arial" w:cs="Arial"/>
          <w:color w:val="000000" w:themeColor="text1"/>
          <w:sz w:val="24"/>
          <w:szCs w:val="24"/>
        </w:rPr>
        <w:t>,</w:t>
      </w:r>
      <w:r w:rsidR="005D287F" w:rsidRPr="005D287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D287F">
        <w:rPr>
          <w:rFonts w:ascii="Arial" w:hAnsi="Arial" w:cs="Arial"/>
          <w:color w:val="000000" w:themeColor="text1"/>
          <w:sz w:val="24"/>
          <w:szCs w:val="24"/>
        </w:rPr>
        <w:t>при которых применение данных материалов возможно</w:t>
      </w:r>
      <w:r w:rsidR="00D0290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21718">
        <w:rPr>
          <w:rFonts w:ascii="Arial" w:hAnsi="Arial" w:cs="Arial"/>
          <w:color w:val="000000" w:themeColor="text1"/>
          <w:sz w:val="24"/>
          <w:szCs w:val="24"/>
        </w:rPr>
        <w:t>в применении</w:t>
      </w:r>
      <w:r w:rsidR="005D287F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14:paraId="589AC3F7" w14:textId="06DE70B4" w:rsidR="005D287F" w:rsidRDefault="00F425C2" w:rsidP="00FC08D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</w:t>
      </w:r>
      <w:r w:rsidR="009D32FB" w:rsidRPr="00D47999">
        <w:rPr>
          <w:rFonts w:ascii="Arial" w:hAnsi="Arial" w:cs="Arial"/>
          <w:color w:val="000000" w:themeColor="text1"/>
          <w:sz w:val="24"/>
          <w:szCs w:val="24"/>
        </w:rPr>
        <w:t xml:space="preserve"> новой редакции</w:t>
      </w:r>
      <w:r w:rsidR="005D287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02900">
        <w:rPr>
          <w:rFonts w:ascii="Arial" w:hAnsi="Arial" w:cs="Arial"/>
          <w:color w:val="000000" w:themeColor="text1"/>
          <w:sz w:val="24"/>
          <w:szCs w:val="24"/>
        </w:rPr>
        <w:t xml:space="preserve">вышеуказанного перечня </w:t>
      </w:r>
      <w:r w:rsidR="005D287F">
        <w:rPr>
          <w:rFonts w:ascii="Arial" w:hAnsi="Arial" w:cs="Arial"/>
          <w:color w:val="000000" w:themeColor="text1"/>
          <w:sz w:val="24"/>
          <w:szCs w:val="24"/>
        </w:rPr>
        <w:t>запрещены</w:t>
      </w:r>
      <w:r w:rsidR="00D4799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D287F" w:rsidRPr="005D287F">
        <w:rPr>
          <w:rFonts w:ascii="Arial" w:hAnsi="Arial" w:cs="Arial"/>
          <w:color w:val="000000" w:themeColor="text1"/>
          <w:sz w:val="24"/>
          <w:szCs w:val="24"/>
        </w:rPr>
        <w:t xml:space="preserve">либо ограничены </w:t>
      </w:r>
      <w:r>
        <w:rPr>
          <w:rFonts w:ascii="Arial" w:hAnsi="Arial" w:cs="Arial"/>
          <w:color w:val="000000" w:themeColor="text1"/>
          <w:sz w:val="24"/>
          <w:szCs w:val="24"/>
        </w:rPr>
        <w:t>к применению</w:t>
      </w:r>
      <w:r w:rsidR="005D287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при отделке фасадов зданий и сооружений </w:t>
      </w:r>
      <w:r w:rsidR="00D02900">
        <w:rPr>
          <w:rFonts w:ascii="Arial" w:hAnsi="Arial" w:cs="Arial"/>
          <w:color w:val="000000" w:themeColor="text1"/>
          <w:sz w:val="24"/>
          <w:szCs w:val="24"/>
        </w:rPr>
        <w:t xml:space="preserve">для отдельных видов объектов </w:t>
      </w:r>
      <w:r w:rsidR="00CC0245">
        <w:rPr>
          <w:rFonts w:ascii="Arial" w:hAnsi="Arial" w:cs="Arial"/>
          <w:color w:val="000000" w:themeColor="text1"/>
          <w:sz w:val="24"/>
          <w:szCs w:val="24"/>
        </w:rPr>
        <w:t>следующие материалы</w:t>
      </w:r>
      <w:r w:rsidR="00FC08DE" w:rsidRPr="00D47999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="009C3C32" w:rsidRPr="009C3C32">
        <w:rPr>
          <w:rFonts w:ascii="Arial" w:hAnsi="Arial" w:cs="Arial"/>
          <w:color w:val="000000" w:themeColor="text1"/>
          <w:sz w:val="24"/>
          <w:szCs w:val="24"/>
        </w:rPr>
        <w:t>ПВХ сайдинг</w:t>
      </w:r>
      <w:r w:rsidR="00C426C4">
        <w:rPr>
          <w:rFonts w:ascii="Arial" w:hAnsi="Arial" w:cs="Arial"/>
          <w:color w:val="000000" w:themeColor="text1"/>
          <w:sz w:val="24"/>
          <w:szCs w:val="24"/>
        </w:rPr>
        <w:t>;</w:t>
      </w:r>
      <w:r w:rsidR="009C3C32" w:rsidRPr="009C3C32">
        <w:t xml:space="preserve"> </w:t>
      </w:r>
      <w:r w:rsidR="009C3C32" w:rsidRPr="009C3C32">
        <w:rPr>
          <w:rFonts w:ascii="Arial" w:hAnsi="Arial" w:cs="Arial"/>
          <w:color w:val="000000" w:themeColor="text1"/>
          <w:sz w:val="24"/>
          <w:szCs w:val="24"/>
        </w:rPr>
        <w:t>профилированный металлический лист (профлист)</w:t>
      </w:r>
      <w:r w:rsidR="00C426C4">
        <w:rPr>
          <w:rFonts w:ascii="Arial" w:hAnsi="Arial" w:cs="Arial"/>
          <w:color w:val="000000" w:themeColor="text1"/>
          <w:sz w:val="24"/>
          <w:szCs w:val="24"/>
        </w:rPr>
        <w:t>;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C3C32" w:rsidRPr="009C3C32">
        <w:rPr>
          <w:rFonts w:ascii="Arial" w:hAnsi="Arial" w:cs="Arial"/>
          <w:color w:val="000000" w:themeColor="text1"/>
          <w:sz w:val="24"/>
          <w:szCs w:val="24"/>
        </w:rPr>
        <w:t>металлический сайдинг</w:t>
      </w:r>
      <w:r w:rsidR="00C426C4">
        <w:rPr>
          <w:rFonts w:ascii="Arial" w:hAnsi="Arial" w:cs="Arial"/>
          <w:color w:val="000000" w:themeColor="text1"/>
          <w:sz w:val="24"/>
          <w:szCs w:val="24"/>
        </w:rPr>
        <w:t>;</w:t>
      </w:r>
      <w:r w:rsidR="009C3C32" w:rsidRPr="009C3C32">
        <w:t xml:space="preserve"> </w:t>
      </w:r>
      <w:r w:rsidR="009C3C32" w:rsidRPr="009C3C32">
        <w:rPr>
          <w:rFonts w:ascii="Arial" w:hAnsi="Arial" w:cs="Arial"/>
          <w:color w:val="000000" w:themeColor="text1"/>
          <w:sz w:val="24"/>
          <w:szCs w:val="24"/>
        </w:rPr>
        <w:t>асбестоцементный лист</w:t>
      </w:r>
      <w:r w:rsidR="00C426C4">
        <w:rPr>
          <w:rFonts w:ascii="Arial" w:hAnsi="Arial" w:cs="Arial"/>
          <w:color w:val="000000" w:themeColor="text1"/>
          <w:sz w:val="24"/>
          <w:szCs w:val="24"/>
        </w:rPr>
        <w:t>;</w:t>
      </w:r>
      <w:r w:rsidR="009C3C32" w:rsidRPr="009C3C32">
        <w:t xml:space="preserve"> </w:t>
      </w:r>
      <w:r w:rsidR="009C3C32" w:rsidRPr="009C3C32">
        <w:rPr>
          <w:rFonts w:ascii="Arial" w:hAnsi="Arial" w:cs="Arial"/>
          <w:color w:val="000000" w:themeColor="text1"/>
          <w:sz w:val="24"/>
          <w:szCs w:val="24"/>
        </w:rPr>
        <w:t>деревянные материал</w:t>
      </w:r>
      <w:r>
        <w:rPr>
          <w:rFonts w:ascii="Arial" w:hAnsi="Arial" w:cs="Arial"/>
          <w:color w:val="000000" w:themeColor="text1"/>
          <w:sz w:val="24"/>
          <w:szCs w:val="24"/>
        </w:rPr>
        <w:t>ы</w:t>
      </w:r>
      <w:r w:rsidR="00C426C4">
        <w:rPr>
          <w:rFonts w:ascii="Arial" w:hAnsi="Arial" w:cs="Arial"/>
          <w:color w:val="000000" w:themeColor="text1"/>
          <w:sz w:val="24"/>
          <w:szCs w:val="24"/>
        </w:rPr>
        <w:t>;</w:t>
      </w:r>
      <w:r w:rsidR="009C3C32" w:rsidRPr="009C3C32">
        <w:t xml:space="preserve"> </w:t>
      </w:r>
      <w:r w:rsidR="009C3C32" w:rsidRPr="009C3C32">
        <w:rPr>
          <w:rFonts w:ascii="Arial" w:hAnsi="Arial" w:cs="Arial"/>
          <w:color w:val="000000" w:themeColor="text1"/>
          <w:sz w:val="24"/>
          <w:szCs w:val="24"/>
        </w:rPr>
        <w:t>материал</w:t>
      </w:r>
      <w:r>
        <w:rPr>
          <w:rFonts w:ascii="Arial" w:hAnsi="Arial" w:cs="Arial"/>
          <w:color w:val="000000" w:themeColor="text1"/>
          <w:sz w:val="24"/>
          <w:szCs w:val="24"/>
        </w:rPr>
        <w:t>ы</w:t>
      </w:r>
      <w:r w:rsidR="009C3C32" w:rsidRPr="009C3C32">
        <w:rPr>
          <w:rFonts w:ascii="Arial" w:hAnsi="Arial" w:cs="Arial"/>
          <w:color w:val="000000" w:themeColor="text1"/>
          <w:sz w:val="24"/>
          <w:szCs w:val="24"/>
        </w:rPr>
        <w:t>, имитирующи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е </w:t>
      </w:r>
      <w:r w:rsidR="009C3C32" w:rsidRPr="009C3C32">
        <w:rPr>
          <w:rFonts w:ascii="Arial" w:hAnsi="Arial" w:cs="Arial"/>
          <w:color w:val="000000" w:themeColor="text1"/>
          <w:sz w:val="24"/>
          <w:szCs w:val="24"/>
        </w:rPr>
        <w:t>натуральные</w:t>
      </w:r>
      <w:r w:rsidR="00C426C4">
        <w:rPr>
          <w:rFonts w:ascii="Arial" w:hAnsi="Arial" w:cs="Arial"/>
          <w:color w:val="000000" w:themeColor="text1"/>
          <w:sz w:val="24"/>
          <w:szCs w:val="24"/>
        </w:rPr>
        <w:t>;</w:t>
      </w:r>
      <w:r w:rsidR="009C3C32" w:rsidRPr="009C3C3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425C2">
        <w:rPr>
          <w:rFonts w:ascii="Arial" w:hAnsi="Arial" w:cs="Arial"/>
          <w:color w:val="000000" w:themeColor="text1"/>
          <w:sz w:val="24"/>
          <w:szCs w:val="24"/>
        </w:rPr>
        <w:t>сотовый поликарбонат</w:t>
      </w:r>
      <w:r w:rsidR="00C426C4">
        <w:rPr>
          <w:rFonts w:ascii="Arial" w:hAnsi="Arial" w:cs="Arial"/>
          <w:color w:val="000000" w:themeColor="text1"/>
          <w:sz w:val="24"/>
          <w:szCs w:val="24"/>
        </w:rPr>
        <w:t>;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425C2">
        <w:rPr>
          <w:rFonts w:ascii="Arial" w:hAnsi="Arial" w:cs="Arial"/>
          <w:color w:val="000000" w:themeColor="text1"/>
          <w:sz w:val="24"/>
          <w:szCs w:val="24"/>
        </w:rPr>
        <w:t>самоклеящиеся пленки</w:t>
      </w:r>
      <w:r w:rsidR="00C426C4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  <w:r w:rsidRPr="00F425C2">
        <w:rPr>
          <w:rFonts w:ascii="Arial" w:hAnsi="Arial" w:cs="Arial"/>
          <w:color w:val="000000" w:themeColor="text1"/>
          <w:sz w:val="24"/>
          <w:szCs w:val="24"/>
        </w:rPr>
        <w:t>баннерная ткань.</w:t>
      </w:r>
    </w:p>
    <w:p w14:paraId="736AD287" w14:textId="761D556B" w:rsidR="00FC08DE" w:rsidRPr="00121718" w:rsidRDefault="00121718" w:rsidP="00FC08D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21718">
        <w:rPr>
          <w:rFonts w:ascii="Arial" w:hAnsi="Arial" w:cs="Arial"/>
          <w:sz w:val="24"/>
          <w:szCs w:val="24"/>
        </w:rPr>
        <w:t>Также положения статьи 26 дополнены требованиями к размещению дополнительного оборудования на фасадах и у</w:t>
      </w:r>
      <w:r w:rsidR="00A45737" w:rsidRPr="00121718">
        <w:rPr>
          <w:rFonts w:ascii="Arial" w:hAnsi="Arial" w:cs="Arial"/>
          <w:sz w:val="24"/>
          <w:szCs w:val="24"/>
        </w:rPr>
        <w:t>точнены требования по содержанию</w:t>
      </w:r>
      <w:r w:rsidR="009C3C32" w:rsidRPr="00121718">
        <w:rPr>
          <w:rFonts w:ascii="Arial" w:hAnsi="Arial" w:cs="Arial"/>
          <w:sz w:val="24"/>
          <w:szCs w:val="24"/>
        </w:rPr>
        <w:t xml:space="preserve"> фасадов зданий и сооружений ответственными</w:t>
      </w:r>
      <w:r w:rsidR="00D957A1">
        <w:rPr>
          <w:rFonts w:ascii="Arial" w:hAnsi="Arial" w:cs="Arial"/>
          <w:sz w:val="24"/>
          <w:szCs w:val="24"/>
        </w:rPr>
        <w:t xml:space="preserve"> лицами</w:t>
      </w:r>
      <w:r w:rsidR="009C3C32" w:rsidRPr="00121718">
        <w:rPr>
          <w:rFonts w:ascii="Arial" w:hAnsi="Arial" w:cs="Arial"/>
          <w:sz w:val="24"/>
          <w:szCs w:val="24"/>
        </w:rPr>
        <w:t xml:space="preserve"> в соответствии с Правилами</w:t>
      </w:r>
      <w:r w:rsidR="00D957A1">
        <w:rPr>
          <w:rFonts w:ascii="Arial" w:hAnsi="Arial" w:cs="Arial"/>
          <w:sz w:val="24"/>
          <w:szCs w:val="24"/>
        </w:rPr>
        <w:t>.</w:t>
      </w:r>
    </w:p>
    <w:p w14:paraId="03EFFFD6" w14:textId="77777777" w:rsidR="00FC08DE" w:rsidRPr="00AA64C1" w:rsidRDefault="00FC08DE" w:rsidP="00FC08DE">
      <w:pPr>
        <w:spacing w:after="0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14:paraId="5C44B78F" w14:textId="401F2304" w:rsidR="00A237DB" w:rsidRPr="00A237DB" w:rsidRDefault="00AE5D00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CE4C86">
        <w:rPr>
          <w:rFonts w:ascii="Arial" w:hAnsi="Arial" w:cs="Arial"/>
          <w:b/>
          <w:bCs/>
          <w:sz w:val="24"/>
          <w:szCs w:val="24"/>
        </w:rPr>
        <w:t>1</w:t>
      </w:r>
      <w:r w:rsidR="00AB542F">
        <w:rPr>
          <w:rFonts w:ascii="Arial" w:hAnsi="Arial" w:cs="Arial"/>
          <w:b/>
          <w:bCs/>
          <w:sz w:val="24"/>
          <w:szCs w:val="24"/>
        </w:rPr>
        <w:t>2</w:t>
      </w:r>
      <w:r w:rsidRPr="00CE4C86">
        <w:rPr>
          <w:rFonts w:ascii="Arial" w:hAnsi="Arial" w:cs="Arial"/>
          <w:b/>
          <w:bCs/>
          <w:sz w:val="24"/>
          <w:szCs w:val="24"/>
        </w:rPr>
        <w:t xml:space="preserve">) </w:t>
      </w:r>
      <w:r w:rsidR="00E83379" w:rsidRPr="00CE4C86">
        <w:rPr>
          <w:rFonts w:ascii="Arial" w:hAnsi="Arial" w:cs="Arial"/>
          <w:b/>
          <w:bCs/>
          <w:sz w:val="24"/>
          <w:szCs w:val="24"/>
        </w:rPr>
        <w:t xml:space="preserve">В 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>Стать</w:t>
      </w:r>
      <w:r w:rsidR="00E83379" w:rsidRPr="00CE4C86">
        <w:rPr>
          <w:rFonts w:ascii="Arial" w:hAnsi="Arial" w:cs="Arial"/>
          <w:b/>
          <w:bCs/>
          <w:sz w:val="24"/>
          <w:szCs w:val="24"/>
        </w:rPr>
        <w:t>ю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 xml:space="preserve"> 28</w:t>
      </w:r>
      <w:r w:rsidR="00E83379" w:rsidRPr="00CE4C86">
        <w:rPr>
          <w:rFonts w:ascii="Arial" w:hAnsi="Arial" w:cs="Arial"/>
          <w:b/>
          <w:bCs/>
          <w:sz w:val="24"/>
          <w:szCs w:val="24"/>
        </w:rPr>
        <w:t xml:space="preserve"> «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>Требования к размещению, архитектурно-художественному оформлению, внешнему облику, содержанию, нестационарных торговых объектов и нестационарных объектов</w:t>
      </w:r>
      <w:r w:rsidR="00E83379" w:rsidRPr="00CE4C86">
        <w:rPr>
          <w:rFonts w:ascii="Arial" w:hAnsi="Arial" w:cs="Arial"/>
          <w:b/>
          <w:bCs/>
          <w:sz w:val="24"/>
          <w:szCs w:val="24"/>
        </w:rPr>
        <w:t>»</w:t>
      </w:r>
      <w:r w:rsidR="00E83379" w:rsidRPr="00A237DB">
        <w:rPr>
          <w:rFonts w:ascii="Arial" w:hAnsi="Arial" w:cs="Arial"/>
          <w:sz w:val="24"/>
          <w:szCs w:val="24"/>
        </w:rPr>
        <w:t xml:space="preserve"> внесены корректировки и дополнения с учетом </w:t>
      </w:r>
      <w:r w:rsidR="00A237DB" w:rsidRPr="00A237DB">
        <w:rPr>
          <w:rFonts w:ascii="Arial" w:hAnsi="Arial" w:cs="Arial"/>
          <w:sz w:val="24"/>
          <w:szCs w:val="24"/>
        </w:rPr>
        <w:t xml:space="preserve">изменений в федеральном и региональном законодательстве. </w:t>
      </w:r>
    </w:p>
    <w:p w14:paraId="56C5A68A" w14:textId="67ADA356" w:rsidR="006A74AF" w:rsidRPr="00A237DB" w:rsidRDefault="00A237DB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237DB">
        <w:rPr>
          <w:rFonts w:ascii="Arial" w:hAnsi="Arial" w:cs="Arial"/>
          <w:sz w:val="24"/>
          <w:szCs w:val="24"/>
        </w:rPr>
        <w:t xml:space="preserve">Уточнены определения </w:t>
      </w:r>
      <w:r w:rsidR="00D957A1">
        <w:rPr>
          <w:rFonts w:ascii="Arial" w:hAnsi="Arial" w:cs="Arial"/>
          <w:sz w:val="24"/>
          <w:szCs w:val="24"/>
        </w:rPr>
        <w:t xml:space="preserve">понятий </w:t>
      </w:r>
      <w:r w:rsidRPr="00A237DB">
        <w:rPr>
          <w:rFonts w:ascii="Arial" w:hAnsi="Arial" w:cs="Arial"/>
          <w:sz w:val="24"/>
          <w:szCs w:val="24"/>
        </w:rPr>
        <w:t>«</w:t>
      </w:r>
      <w:r w:rsidR="006A74AF" w:rsidRPr="00A237DB">
        <w:rPr>
          <w:rFonts w:ascii="Arial" w:hAnsi="Arial" w:cs="Arial"/>
          <w:sz w:val="24"/>
          <w:szCs w:val="24"/>
        </w:rPr>
        <w:t>нестационарны</w:t>
      </w:r>
      <w:r w:rsidRPr="00A237DB">
        <w:rPr>
          <w:rFonts w:ascii="Arial" w:hAnsi="Arial" w:cs="Arial"/>
          <w:sz w:val="24"/>
          <w:szCs w:val="24"/>
        </w:rPr>
        <w:t>й</w:t>
      </w:r>
      <w:r w:rsidR="006A74AF" w:rsidRPr="00A237DB">
        <w:rPr>
          <w:rFonts w:ascii="Arial" w:hAnsi="Arial" w:cs="Arial"/>
          <w:sz w:val="24"/>
          <w:szCs w:val="24"/>
        </w:rPr>
        <w:t xml:space="preserve"> торговы</w:t>
      </w:r>
      <w:r w:rsidRPr="00A237DB">
        <w:rPr>
          <w:rFonts w:ascii="Arial" w:hAnsi="Arial" w:cs="Arial"/>
          <w:sz w:val="24"/>
          <w:szCs w:val="24"/>
        </w:rPr>
        <w:t>й</w:t>
      </w:r>
      <w:r w:rsidR="006A74AF" w:rsidRPr="00A237DB">
        <w:rPr>
          <w:rFonts w:ascii="Arial" w:hAnsi="Arial" w:cs="Arial"/>
          <w:sz w:val="24"/>
          <w:szCs w:val="24"/>
        </w:rPr>
        <w:t xml:space="preserve"> объект</w:t>
      </w:r>
      <w:r w:rsidRPr="00A237DB">
        <w:rPr>
          <w:rFonts w:ascii="Arial" w:hAnsi="Arial" w:cs="Arial"/>
          <w:sz w:val="24"/>
          <w:szCs w:val="24"/>
        </w:rPr>
        <w:t>» и «</w:t>
      </w:r>
      <w:r w:rsidR="006A74AF" w:rsidRPr="00A237DB">
        <w:rPr>
          <w:rFonts w:ascii="Arial" w:hAnsi="Arial" w:cs="Arial"/>
          <w:sz w:val="24"/>
          <w:szCs w:val="24"/>
        </w:rPr>
        <w:t>нестационарны</w:t>
      </w:r>
      <w:r w:rsidRPr="00A237DB">
        <w:rPr>
          <w:rFonts w:ascii="Arial" w:hAnsi="Arial" w:cs="Arial"/>
          <w:sz w:val="24"/>
          <w:szCs w:val="24"/>
        </w:rPr>
        <w:t>й</w:t>
      </w:r>
      <w:r w:rsidR="006A74AF" w:rsidRPr="00A237DB">
        <w:rPr>
          <w:rFonts w:ascii="Arial" w:hAnsi="Arial" w:cs="Arial"/>
          <w:sz w:val="24"/>
          <w:szCs w:val="24"/>
        </w:rPr>
        <w:t xml:space="preserve"> объект</w:t>
      </w:r>
      <w:r w:rsidRPr="00A237DB">
        <w:rPr>
          <w:rFonts w:ascii="Arial" w:hAnsi="Arial" w:cs="Arial"/>
          <w:sz w:val="24"/>
          <w:szCs w:val="24"/>
        </w:rPr>
        <w:t>», установлен перечень объектов, относящихся к каждому и</w:t>
      </w:r>
      <w:r>
        <w:rPr>
          <w:rFonts w:ascii="Arial" w:hAnsi="Arial" w:cs="Arial"/>
          <w:sz w:val="24"/>
          <w:szCs w:val="24"/>
        </w:rPr>
        <w:t>з</w:t>
      </w:r>
      <w:r w:rsidRPr="00A237DB">
        <w:rPr>
          <w:rFonts w:ascii="Arial" w:hAnsi="Arial" w:cs="Arial"/>
          <w:sz w:val="24"/>
          <w:szCs w:val="24"/>
        </w:rPr>
        <w:t xml:space="preserve"> </w:t>
      </w:r>
      <w:r w:rsidR="00D957A1">
        <w:rPr>
          <w:rFonts w:ascii="Arial" w:hAnsi="Arial" w:cs="Arial"/>
          <w:sz w:val="24"/>
          <w:szCs w:val="24"/>
        </w:rPr>
        <w:t>понятий</w:t>
      </w:r>
      <w:r>
        <w:rPr>
          <w:rFonts w:ascii="Arial" w:hAnsi="Arial" w:cs="Arial"/>
          <w:sz w:val="24"/>
          <w:szCs w:val="24"/>
        </w:rPr>
        <w:t>.</w:t>
      </w:r>
    </w:p>
    <w:p w14:paraId="62065E21" w14:textId="3CB719C8" w:rsidR="00A237DB" w:rsidRPr="00A237DB" w:rsidRDefault="00201B95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Также в</w:t>
      </w:r>
      <w:r w:rsidR="008A33B8">
        <w:rPr>
          <w:rFonts w:ascii="Arial" w:hAnsi="Arial" w:cs="Arial"/>
          <w:sz w:val="24"/>
          <w:szCs w:val="24"/>
        </w:rPr>
        <w:t>водится понятие</w:t>
      </w:r>
      <w:r w:rsidR="00A237DB" w:rsidRPr="00A237DB">
        <w:rPr>
          <w:rFonts w:ascii="Arial" w:hAnsi="Arial" w:cs="Arial"/>
          <w:sz w:val="24"/>
          <w:szCs w:val="24"/>
        </w:rPr>
        <w:t xml:space="preserve"> «</w:t>
      </w:r>
      <w:r w:rsidR="006A74AF" w:rsidRPr="00A237DB">
        <w:rPr>
          <w:rFonts w:ascii="Arial" w:hAnsi="Arial" w:cs="Arial"/>
          <w:sz w:val="24"/>
          <w:szCs w:val="24"/>
        </w:rPr>
        <w:t>мобильным торговым объект</w:t>
      </w:r>
      <w:r w:rsidR="00A237DB" w:rsidRPr="00A237DB">
        <w:rPr>
          <w:rFonts w:ascii="Arial" w:hAnsi="Arial" w:cs="Arial"/>
          <w:sz w:val="24"/>
          <w:szCs w:val="24"/>
        </w:rPr>
        <w:t xml:space="preserve">» и перечень объектов, </w:t>
      </w:r>
      <w:r w:rsidR="008A33B8">
        <w:rPr>
          <w:rFonts w:ascii="Arial" w:hAnsi="Arial" w:cs="Arial"/>
          <w:sz w:val="24"/>
          <w:szCs w:val="24"/>
        </w:rPr>
        <w:t xml:space="preserve">к нему </w:t>
      </w:r>
      <w:r w:rsidR="00A237DB" w:rsidRPr="00A237DB">
        <w:rPr>
          <w:rFonts w:ascii="Arial" w:hAnsi="Arial" w:cs="Arial"/>
          <w:sz w:val="24"/>
          <w:szCs w:val="24"/>
        </w:rPr>
        <w:t xml:space="preserve">относящихся, установлены особенности применения норм, содержащихся в Правилах в отношении размещения и внешнего вида данных объектов. </w:t>
      </w:r>
    </w:p>
    <w:p w14:paraId="76588D18" w14:textId="77777777" w:rsidR="00D02900" w:rsidRDefault="00201B95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A237DB" w:rsidRPr="00D93EE4">
        <w:rPr>
          <w:rFonts w:ascii="Arial" w:hAnsi="Arial" w:cs="Arial"/>
          <w:sz w:val="24"/>
          <w:szCs w:val="24"/>
        </w:rPr>
        <w:t xml:space="preserve"> связи с учетом объективных особенностей территории</w:t>
      </w:r>
      <w:r w:rsidR="00D93EE4" w:rsidRPr="00D93EE4">
        <w:rPr>
          <w:rFonts w:ascii="Arial" w:hAnsi="Arial" w:cs="Arial"/>
          <w:sz w:val="24"/>
          <w:szCs w:val="24"/>
        </w:rPr>
        <w:t xml:space="preserve"> округа и фактической ситуации</w:t>
      </w:r>
      <w:r w:rsidR="00A237DB" w:rsidRPr="00D93EE4">
        <w:rPr>
          <w:rFonts w:ascii="Arial" w:hAnsi="Arial" w:cs="Arial"/>
          <w:sz w:val="24"/>
          <w:szCs w:val="24"/>
        </w:rPr>
        <w:t xml:space="preserve"> </w:t>
      </w:r>
      <w:r w:rsidR="00D93EE4" w:rsidRPr="00D93EE4">
        <w:rPr>
          <w:rFonts w:ascii="Arial" w:hAnsi="Arial" w:cs="Arial"/>
          <w:sz w:val="24"/>
          <w:szCs w:val="24"/>
        </w:rPr>
        <w:t xml:space="preserve">установлена возможность дифференциации </w:t>
      </w:r>
      <w:r w:rsidR="00A237DB" w:rsidRPr="00D93EE4">
        <w:rPr>
          <w:rFonts w:ascii="Arial" w:hAnsi="Arial" w:cs="Arial"/>
          <w:sz w:val="24"/>
          <w:szCs w:val="24"/>
        </w:rPr>
        <w:t>требовани</w:t>
      </w:r>
      <w:r w:rsidR="00D93EE4" w:rsidRPr="00D93EE4">
        <w:rPr>
          <w:rFonts w:ascii="Arial" w:hAnsi="Arial" w:cs="Arial"/>
          <w:sz w:val="24"/>
          <w:szCs w:val="24"/>
        </w:rPr>
        <w:t>й</w:t>
      </w:r>
      <w:r w:rsidR="00A237DB" w:rsidRPr="00D93EE4">
        <w:rPr>
          <w:rFonts w:ascii="Arial" w:hAnsi="Arial" w:cs="Arial"/>
          <w:sz w:val="24"/>
          <w:szCs w:val="24"/>
        </w:rPr>
        <w:t xml:space="preserve"> к</w:t>
      </w:r>
      <w:r w:rsidR="00D93EE4" w:rsidRPr="00D93EE4">
        <w:rPr>
          <w:rFonts w:ascii="Arial" w:hAnsi="Arial" w:cs="Arial"/>
          <w:sz w:val="24"/>
          <w:szCs w:val="24"/>
        </w:rPr>
        <w:t xml:space="preserve"> размещению и </w:t>
      </w:r>
      <w:r w:rsidR="00D93EE4" w:rsidRPr="00D93EE4">
        <w:rPr>
          <w:rFonts w:ascii="Arial" w:hAnsi="Arial" w:cs="Arial"/>
          <w:sz w:val="24"/>
          <w:szCs w:val="24"/>
        </w:rPr>
        <w:lastRenderedPageBreak/>
        <w:t xml:space="preserve">внешнему виду нестационарных торговых объектов, содержащихся в </w:t>
      </w:r>
      <w:r w:rsidR="006A74AF" w:rsidRPr="00D93EE4">
        <w:rPr>
          <w:rFonts w:ascii="Arial" w:hAnsi="Arial" w:cs="Arial"/>
          <w:sz w:val="24"/>
          <w:szCs w:val="24"/>
        </w:rPr>
        <w:t>Правила</w:t>
      </w:r>
      <w:r w:rsidR="00D93EE4" w:rsidRPr="00D93EE4">
        <w:rPr>
          <w:rFonts w:ascii="Arial" w:hAnsi="Arial" w:cs="Arial"/>
          <w:sz w:val="24"/>
          <w:szCs w:val="24"/>
        </w:rPr>
        <w:t>х</w:t>
      </w:r>
      <w:r w:rsidR="006A74AF" w:rsidRPr="00D93EE4">
        <w:rPr>
          <w:rFonts w:ascii="Arial" w:hAnsi="Arial" w:cs="Arial"/>
          <w:sz w:val="24"/>
          <w:szCs w:val="24"/>
        </w:rPr>
        <w:t xml:space="preserve"> по размещению, архитектурно-художественному оформлению, формированию внешнего облика нестационарных торговых объектов и нестационарных объектов на территории Тяжинского муниципального округа</w:t>
      </w:r>
      <w:r w:rsidR="00D02900">
        <w:rPr>
          <w:rFonts w:ascii="Arial" w:hAnsi="Arial" w:cs="Arial"/>
          <w:sz w:val="24"/>
          <w:szCs w:val="24"/>
        </w:rPr>
        <w:t>.</w:t>
      </w:r>
    </w:p>
    <w:p w14:paraId="6AEA4BF7" w14:textId="3E29C555" w:rsidR="006A74AF" w:rsidRPr="00D93EE4" w:rsidRDefault="00D02900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</w:t>
      </w:r>
      <w:r w:rsidR="00D93EE4" w:rsidRPr="00D93EE4">
        <w:rPr>
          <w:rFonts w:ascii="Arial" w:hAnsi="Arial" w:cs="Arial"/>
          <w:sz w:val="24"/>
          <w:szCs w:val="24"/>
        </w:rPr>
        <w:t>ак в новой редакции</w:t>
      </w:r>
      <w:r w:rsidR="00C426C4">
        <w:rPr>
          <w:rFonts w:ascii="Arial" w:hAnsi="Arial" w:cs="Arial"/>
          <w:sz w:val="24"/>
          <w:szCs w:val="24"/>
        </w:rPr>
        <w:t xml:space="preserve"> статьи 28</w:t>
      </w:r>
      <w:r w:rsidR="00D93EE4" w:rsidRPr="00D93EE4">
        <w:rPr>
          <w:rFonts w:ascii="Arial" w:hAnsi="Arial" w:cs="Arial"/>
          <w:sz w:val="24"/>
          <w:szCs w:val="24"/>
        </w:rPr>
        <w:t xml:space="preserve"> данные правила могут:</w:t>
      </w:r>
    </w:p>
    <w:p w14:paraId="36B6282F" w14:textId="1DF2BA19" w:rsidR="006A74AF" w:rsidRPr="00D93EE4" w:rsidRDefault="006A74AF" w:rsidP="006A74AF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93EE4">
        <w:rPr>
          <w:rFonts w:ascii="Arial" w:hAnsi="Arial" w:cs="Arial"/>
          <w:sz w:val="24"/>
          <w:szCs w:val="24"/>
        </w:rPr>
        <w:t>- устанавлива</w:t>
      </w:r>
      <w:r w:rsidR="00D93EE4" w:rsidRPr="00D93EE4">
        <w:rPr>
          <w:rFonts w:ascii="Arial" w:hAnsi="Arial" w:cs="Arial"/>
          <w:sz w:val="24"/>
          <w:szCs w:val="24"/>
        </w:rPr>
        <w:t>ть</w:t>
      </w:r>
      <w:r w:rsidRPr="00D93EE4">
        <w:rPr>
          <w:rFonts w:ascii="Arial" w:hAnsi="Arial" w:cs="Arial"/>
          <w:sz w:val="24"/>
          <w:szCs w:val="24"/>
        </w:rPr>
        <w:t xml:space="preserve"> базовые варианты отдельных видов нестационарных торговых объектов и нестационарных объектов, возможных для размещения на территории округа в зависимости от места расположения данных объектов; </w:t>
      </w:r>
    </w:p>
    <w:p w14:paraId="2D2F87A4" w14:textId="0FD4D67B" w:rsidR="006A74AF" w:rsidRPr="00D93EE4" w:rsidRDefault="006A74AF" w:rsidP="006A74AF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93EE4">
        <w:rPr>
          <w:rFonts w:ascii="Arial" w:hAnsi="Arial" w:cs="Arial"/>
          <w:sz w:val="24"/>
          <w:szCs w:val="24"/>
        </w:rPr>
        <w:t>- устанавлива</w:t>
      </w:r>
      <w:r w:rsidR="00D93EE4" w:rsidRPr="00D93EE4">
        <w:rPr>
          <w:rFonts w:ascii="Arial" w:hAnsi="Arial" w:cs="Arial"/>
          <w:sz w:val="24"/>
          <w:szCs w:val="24"/>
        </w:rPr>
        <w:t>ть</w:t>
      </w:r>
      <w:r w:rsidRPr="00D93EE4">
        <w:rPr>
          <w:rFonts w:ascii="Arial" w:hAnsi="Arial" w:cs="Arial"/>
          <w:sz w:val="24"/>
          <w:szCs w:val="24"/>
        </w:rPr>
        <w:t xml:space="preserve"> общие требования к внешнему виду нестационарных торговых объектов и нестационарных объектов на территории округа</w:t>
      </w:r>
      <w:r w:rsidR="00D93EE4" w:rsidRPr="00D93EE4">
        <w:rPr>
          <w:rFonts w:ascii="Arial" w:hAnsi="Arial" w:cs="Arial"/>
          <w:sz w:val="24"/>
          <w:szCs w:val="24"/>
        </w:rPr>
        <w:t>.</w:t>
      </w:r>
    </w:p>
    <w:p w14:paraId="73ACF755" w14:textId="421191CF" w:rsidR="006A74AF" w:rsidRPr="00D93EE4" w:rsidRDefault="00D93EE4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bookmarkStart w:id="3" w:name="_Hlk231828986"/>
      <w:r>
        <w:rPr>
          <w:rFonts w:ascii="Arial" w:hAnsi="Arial" w:cs="Arial"/>
          <w:sz w:val="24"/>
          <w:szCs w:val="24"/>
        </w:rPr>
        <w:t xml:space="preserve">Также в вышеуказанных правилах теперь должны содержаться положения, которые </w:t>
      </w:r>
      <w:r w:rsidR="006A74AF" w:rsidRPr="00D93EE4">
        <w:rPr>
          <w:rFonts w:ascii="Arial" w:hAnsi="Arial" w:cs="Arial"/>
          <w:sz w:val="24"/>
          <w:szCs w:val="24"/>
        </w:rPr>
        <w:t>оговаривают полномочия органов местного самоуправления в регулируемой сфере</w:t>
      </w:r>
      <w:r>
        <w:rPr>
          <w:rFonts w:ascii="Arial" w:hAnsi="Arial" w:cs="Arial"/>
          <w:sz w:val="24"/>
          <w:szCs w:val="24"/>
        </w:rPr>
        <w:t xml:space="preserve">, </w:t>
      </w:r>
      <w:r w:rsidR="006A74AF" w:rsidRPr="00D93EE4">
        <w:rPr>
          <w:rFonts w:ascii="Arial" w:hAnsi="Arial" w:cs="Arial"/>
          <w:sz w:val="24"/>
          <w:szCs w:val="24"/>
        </w:rPr>
        <w:t>меры по контролю за выполнением требований, устанавливаемых Правилами</w:t>
      </w:r>
      <w:r>
        <w:rPr>
          <w:rFonts w:ascii="Arial" w:hAnsi="Arial" w:cs="Arial"/>
          <w:sz w:val="24"/>
          <w:szCs w:val="24"/>
        </w:rPr>
        <w:t xml:space="preserve"> и </w:t>
      </w:r>
      <w:r w:rsidR="006A74AF" w:rsidRPr="00D93EE4">
        <w:rPr>
          <w:rFonts w:ascii="Arial" w:hAnsi="Arial" w:cs="Arial"/>
          <w:sz w:val="24"/>
          <w:szCs w:val="24"/>
        </w:rPr>
        <w:t>ответственность за нарушение Правил</w:t>
      </w:r>
    </w:p>
    <w:p w14:paraId="1302766B" w14:textId="63843235" w:rsidR="006A74AF" w:rsidRPr="00D93EE4" w:rsidRDefault="00BE3A20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Кроме того, в </w:t>
      </w:r>
      <w:r w:rsidR="00D93EE4" w:rsidRPr="00D93EE4">
        <w:rPr>
          <w:rFonts w:ascii="Arial" w:hAnsi="Arial" w:cs="Arial"/>
          <w:sz w:val="24"/>
          <w:szCs w:val="24"/>
        </w:rPr>
        <w:t>статье 28 в</w:t>
      </w:r>
      <w:r w:rsidR="006A74AF" w:rsidRPr="00D93EE4">
        <w:rPr>
          <w:rFonts w:ascii="Arial" w:hAnsi="Arial" w:cs="Arial"/>
          <w:sz w:val="24"/>
          <w:szCs w:val="24"/>
        </w:rPr>
        <w:t xml:space="preserve"> целях </w:t>
      </w:r>
      <w:r w:rsidR="00D93EE4" w:rsidRPr="00D93EE4">
        <w:rPr>
          <w:rFonts w:ascii="Arial" w:hAnsi="Arial" w:cs="Arial"/>
          <w:sz w:val="24"/>
          <w:szCs w:val="24"/>
        </w:rPr>
        <w:t>надлежащего содержания объектов установлен перечень</w:t>
      </w:r>
      <w:r w:rsidR="006A74AF" w:rsidRPr="00D93EE4">
        <w:rPr>
          <w:rFonts w:ascii="Arial" w:hAnsi="Arial" w:cs="Arial"/>
          <w:sz w:val="24"/>
          <w:szCs w:val="24"/>
        </w:rPr>
        <w:t xml:space="preserve"> состояни</w:t>
      </w:r>
      <w:r w:rsidR="00D93EE4" w:rsidRPr="00D93EE4">
        <w:rPr>
          <w:rFonts w:ascii="Arial" w:hAnsi="Arial" w:cs="Arial"/>
          <w:sz w:val="24"/>
          <w:szCs w:val="24"/>
        </w:rPr>
        <w:t>й</w:t>
      </w:r>
      <w:r w:rsidR="006A74AF" w:rsidRPr="00D93EE4">
        <w:rPr>
          <w:rFonts w:ascii="Arial" w:hAnsi="Arial" w:cs="Arial"/>
          <w:sz w:val="24"/>
          <w:szCs w:val="24"/>
        </w:rPr>
        <w:t>, характеризуемы</w:t>
      </w:r>
      <w:r w:rsidR="00D93EE4" w:rsidRPr="00D93EE4">
        <w:rPr>
          <w:rFonts w:ascii="Arial" w:hAnsi="Arial" w:cs="Arial"/>
          <w:sz w:val="24"/>
          <w:szCs w:val="24"/>
        </w:rPr>
        <w:t>х</w:t>
      </w:r>
      <w:r w:rsidR="006A74AF" w:rsidRPr="00D93EE4">
        <w:rPr>
          <w:rFonts w:ascii="Arial" w:hAnsi="Arial" w:cs="Arial"/>
          <w:sz w:val="24"/>
          <w:szCs w:val="24"/>
        </w:rPr>
        <w:t>, как не</w:t>
      </w:r>
      <w:r w:rsidR="00D02900">
        <w:rPr>
          <w:rFonts w:ascii="Arial" w:hAnsi="Arial" w:cs="Arial"/>
          <w:sz w:val="24"/>
          <w:szCs w:val="24"/>
        </w:rPr>
        <w:t>и</w:t>
      </w:r>
      <w:r w:rsidR="006A74AF" w:rsidRPr="00D93EE4">
        <w:rPr>
          <w:rFonts w:ascii="Arial" w:hAnsi="Arial" w:cs="Arial"/>
          <w:sz w:val="24"/>
          <w:szCs w:val="24"/>
        </w:rPr>
        <w:t xml:space="preserve">справное </w:t>
      </w:r>
      <w:r w:rsidR="00D93EE4" w:rsidRPr="00D93EE4">
        <w:rPr>
          <w:rFonts w:ascii="Arial" w:hAnsi="Arial" w:cs="Arial"/>
          <w:sz w:val="24"/>
          <w:szCs w:val="24"/>
        </w:rPr>
        <w:t xml:space="preserve">состояние </w:t>
      </w:r>
      <w:r w:rsidR="006A74AF" w:rsidRPr="00D93EE4">
        <w:rPr>
          <w:rFonts w:ascii="Arial" w:hAnsi="Arial" w:cs="Arial"/>
          <w:sz w:val="24"/>
          <w:szCs w:val="24"/>
        </w:rPr>
        <w:t>нестационарных торговых объектов и нестационарных объектов</w:t>
      </w:r>
      <w:r w:rsidR="00D93EE4" w:rsidRPr="00D93EE4">
        <w:rPr>
          <w:rFonts w:ascii="Arial" w:hAnsi="Arial" w:cs="Arial"/>
          <w:sz w:val="24"/>
          <w:szCs w:val="24"/>
        </w:rPr>
        <w:t>.</w:t>
      </w:r>
      <w:bookmarkEnd w:id="3"/>
    </w:p>
    <w:p w14:paraId="73F558E9" w14:textId="77777777" w:rsidR="006A74AF" w:rsidRPr="00D93EE4" w:rsidRDefault="006A74AF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2C00AB7D" w14:textId="00CAD3D8" w:rsidR="00C03BA2" w:rsidRPr="0084222C" w:rsidRDefault="00AE5D00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B542F">
        <w:rPr>
          <w:rFonts w:ascii="Arial" w:hAnsi="Arial" w:cs="Arial"/>
          <w:b/>
          <w:bCs/>
          <w:sz w:val="24"/>
          <w:szCs w:val="24"/>
        </w:rPr>
        <w:t>1</w:t>
      </w:r>
      <w:r w:rsidR="00AB542F" w:rsidRPr="00AB542F">
        <w:rPr>
          <w:rFonts w:ascii="Arial" w:hAnsi="Arial" w:cs="Arial"/>
          <w:b/>
          <w:bCs/>
          <w:sz w:val="24"/>
          <w:szCs w:val="24"/>
        </w:rPr>
        <w:t>3</w:t>
      </w:r>
      <w:r w:rsidRPr="00AB542F">
        <w:rPr>
          <w:rFonts w:ascii="Arial" w:hAnsi="Arial" w:cs="Arial"/>
          <w:b/>
          <w:bCs/>
          <w:sz w:val="24"/>
          <w:szCs w:val="24"/>
        </w:rPr>
        <w:t xml:space="preserve">) </w:t>
      </w:r>
      <w:r w:rsidR="00C03BA2" w:rsidRPr="00AB542F">
        <w:rPr>
          <w:rFonts w:ascii="Arial" w:hAnsi="Arial" w:cs="Arial"/>
          <w:b/>
          <w:bCs/>
          <w:sz w:val="24"/>
          <w:szCs w:val="24"/>
        </w:rPr>
        <w:t>В</w:t>
      </w:r>
      <w:r w:rsidR="00C03BA2" w:rsidRPr="00CE4C86">
        <w:rPr>
          <w:rFonts w:ascii="Arial" w:hAnsi="Arial" w:cs="Arial"/>
          <w:b/>
          <w:bCs/>
          <w:sz w:val="24"/>
          <w:szCs w:val="24"/>
        </w:rPr>
        <w:t xml:space="preserve"> 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>Стать</w:t>
      </w:r>
      <w:r w:rsidR="00C03BA2" w:rsidRPr="00CE4C86">
        <w:rPr>
          <w:rFonts w:ascii="Arial" w:hAnsi="Arial" w:cs="Arial"/>
          <w:b/>
          <w:bCs/>
          <w:sz w:val="24"/>
          <w:szCs w:val="24"/>
        </w:rPr>
        <w:t>ю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 xml:space="preserve"> 29</w:t>
      </w:r>
      <w:r w:rsidR="00C03BA2" w:rsidRPr="00CE4C86">
        <w:rPr>
          <w:rFonts w:ascii="Arial" w:hAnsi="Arial" w:cs="Arial"/>
          <w:b/>
          <w:bCs/>
          <w:sz w:val="24"/>
          <w:szCs w:val="24"/>
        </w:rPr>
        <w:t xml:space="preserve"> «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>Требования к размещению, внешнему облику и содержанию информационных вывесок</w:t>
      </w:r>
      <w:r w:rsidR="00C03BA2" w:rsidRPr="00CE4C86">
        <w:rPr>
          <w:rFonts w:ascii="Arial" w:hAnsi="Arial" w:cs="Arial"/>
          <w:b/>
          <w:bCs/>
          <w:sz w:val="24"/>
          <w:szCs w:val="24"/>
        </w:rPr>
        <w:t>»</w:t>
      </w:r>
      <w:bookmarkStart w:id="4" w:name="_Hlk231831462"/>
      <w:r w:rsidR="00C03BA2" w:rsidRPr="0084222C">
        <w:rPr>
          <w:rFonts w:ascii="Arial" w:hAnsi="Arial" w:cs="Arial"/>
          <w:sz w:val="24"/>
          <w:szCs w:val="24"/>
        </w:rPr>
        <w:t xml:space="preserve"> внесены корректировки и дополнения с учетом изменений в федеральном законодательстве.</w:t>
      </w:r>
      <w:bookmarkEnd w:id="4"/>
    </w:p>
    <w:p w14:paraId="01BE1BC7" w14:textId="77777777" w:rsidR="003404FA" w:rsidRDefault="00C03BA2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84222C">
        <w:rPr>
          <w:rFonts w:ascii="Arial" w:hAnsi="Arial" w:cs="Arial"/>
          <w:sz w:val="24"/>
          <w:szCs w:val="24"/>
        </w:rPr>
        <w:t>Дополняется перечень положений, содержащейся в Правилах размещения, формирования внешнего облика и содержания информационных вывесок на территории Тяжинского муниципального округа, регулирующих размещение, содержание и согласование внешнего облика информационных вывесок на территории округа</w:t>
      </w:r>
      <w:r w:rsidR="003404FA">
        <w:rPr>
          <w:rFonts w:ascii="Arial" w:hAnsi="Arial" w:cs="Arial"/>
          <w:sz w:val="24"/>
          <w:szCs w:val="24"/>
        </w:rPr>
        <w:t>.</w:t>
      </w:r>
    </w:p>
    <w:p w14:paraId="2C0A26FA" w14:textId="17A7925D" w:rsidR="00C03BA2" w:rsidRPr="0084222C" w:rsidRDefault="003404FA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Вышеуказанные</w:t>
      </w:r>
      <w:r w:rsidR="00C03BA2" w:rsidRPr="0084222C">
        <w:rPr>
          <w:rFonts w:ascii="Arial" w:hAnsi="Arial" w:cs="Arial"/>
          <w:sz w:val="24"/>
          <w:szCs w:val="24"/>
        </w:rPr>
        <w:t xml:space="preserve"> правила</w:t>
      </w:r>
      <w:r w:rsidR="0084222C" w:rsidRPr="0084222C">
        <w:rPr>
          <w:rFonts w:ascii="Arial" w:hAnsi="Arial" w:cs="Arial"/>
          <w:sz w:val="24"/>
          <w:szCs w:val="24"/>
        </w:rPr>
        <w:t xml:space="preserve"> в новой редакции</w:t>
      </w:r>
      <w:r w:rsidR="00C03BA2" w:rsidRPr="0084222C">
        <w:rPr>
          <w:rFonts w:ascii="Arial" w:hAnsi="Arial" w:cs="Arial"/>
          <w:sz w:val="24"/>
          <w:szCs w:val="24"/>
        </w:rPr>
        <w:t xml:space="preserve">: </w:t>
      </w:r>
    </w:p>
    <w:p w14:paraId="72F70426" w14:textId="6736A17A" w:rsidR="00A820A9" w:rsidRPr="0084222C" w:rsidRDefault="00A820A9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84222C">
        <w:rPr>
          <w:rFonts w:ascii="Arial" w:hAnsi="Arial" w:cs="Arial"/>
          <w:sz w:val="24"/>
          <w:szCs w:val="24"/>
        </w:rPr>
        <w:t>- устанавливают дополнительные требования к информации, изображениям и иным формам воспроизведения, размещаемым на информационных вывесках помимо Правил</w:t>
      </w:r>
      <w:r w:rsidR="003404FA">
        <w:rPr>
          <w:rFonts w:ascii="Arial" w:hAnsi="Arial" w:cs="Arial"/>
          <w:sz w:val="24"/>
          <w:szCs w:val="24"/>
        </w:rPr>
        <w:t xml:space="preserve"> </w:t>
      </w:r>
      <w:r w:rsidR="00C03BA2" w:rsidRPr="0084222C">
        <w:rPr>
          <w:rFonts w:ascii="Arial" w:hAnsi="Arial" w:cs="Arial"/>
          <w:sz w:val="24"/>
          <w:szCs w:val="24"/>
        </w:rPr>
        <w:t>благоустройства территории;</w:t>
      </w:r>
    </w:p>
    <w:p w14:paraId="23C11D88" w14:textId="3588DCFE" w:rsidR="00A820A9" w:rsidRPr="0084222C" w:rsidRDefault="0084222C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84222C">
        <w:rPr>
          <w:rFonts w:ascii="Arial" w:hAnsi="Arial" w:cs="Arial"/>
          <w:sz w:val="24"/>
          <w:szCs w:val="24"/>
        </w:rPr>
        <w:t xml:space="preserve">- </w:t>
      </w:r>
      <w:r w:rsidR="00C03BA2" w:rsidRPr="0084222C">
        <w:rPr>
          <w:rFonts w:ascii="Arial" w:hAnsi="Arial" w:cs="Arial"/>
          <w:sz w:val="24"/>
          <w:szCs w:val="24"/>
        </w:rPr>
        <w:t>содержат</w:t>
      </w:r>
      <w:r w:rsidRPr="0084222C">
        <w:rPr>
          <w:rFonts w:ascii="Arial" w:hAnsi="Arial" w:cs="Arial"/>
          <w:sz w:val="24"/>
          <w:szCs w:val="24"/>
        </w:rPr>
        <w:t xml:space="preserve"> </w:t>
      </w:r>
      <w:r w:rsidR="00C03BA2" w:rsidRPr="0084222C">
        <w:rPr>
          <w:rFonts w:ascii="Arial" w:hAnsi="Arial" w:cs="Arial"/>
          <w:sz w:val="24"/>
          <w:szCs w:val="24"/>
        </w:rPr>
        <w:t xml:space="preserve">положения, которые оговаривают полномочия органов местного самоуправления в регулируемой сфере, меры по контролю за выполнением требований, устанавливаемых </w:t>
      </w:r>
      <w:r w:rsidR="00C426C4">
        <w:rPr>
          <w:rFonts w:ascii="Arial" w:hAnsi="Arial" w:cs="Arial"/>
          <w:sz w:val="24"/>
          <w:szCs w:val="24"/>
        </w:rPr>
        <w:t>данных п</w:t>
      </w:r>
      <w:r w:rsidR="00C03BA2" w:rsidRPr="0084222C">
        <w:rPr>
          <w:rFonts w:ascii="Arial" w:hAnsi="Arial" w:cs="Arial"/>
          <w:sz w:val="24"/>
          <w:szCs w:val="24"/>
        </w:rPr>
        <w:t>равил</w:t>
      </w:r>
      <w:r w:rsidR="00C426C4">
        <w:rPr>
          <w:rFonts w:ascii="Arial" w:hAnsi="Arial" w:cs="Arial"/>
          <w:sz w:val="24"/>
          <w:szCs w:val="24"/>
        </w:rPr>
        <w:t xml:space="preserve"> </w:t>
      </w:r>
      <w:r w:rsidR="00C03BA2" w:rsidRPr="0084222C">
        <w:rPr>
          <w:rFonts w:ascii="Arial" w:hAnsi="Arial" w:cs="Arial"/>
          <w:sz w:val="24"/>
          <w:szCs w:val="24"/>
        </w:rPr>
        <w:t xml:space="preserve">и ответственность за нарушение </w:t>
      </w:r>
      <w:r w:rsidR="00C426C4">
        <w:rPr>
          <w:rFonts w:ascii="Arial" w:hAnsi="Arial" w:cs="Arial"/>
          <w:sz w:val="24"/>
          <w:szCs w:val="24"/>
        </w:rPr>
        <w:t>данных п</w:t>
      </w:r>
      <w:r w:rsidR="00C03BA2" w:rsidRPr="0084222C">
        <w:rPr>
          <w:rFonts w:ascii="Arial" w:hAnsi="Arial" w:cs="Arial"/>
          <w:sz w:val="24"/>
          <w:szCs w:val="24"/>
        </w:rPr>
        <w:t>равил</w:t>
      </w:r>
      <w:r w:rsidR="006B329A">
        <w:rPr>
          <w:rFonts w:ascii="Arial" w:hAnsi="Arial" w:cs="Arial"/>
          <w:sz w:val="24"/>
          <w:szCs w:val="24"/>
        </w:rPr>
        <w:t>.</w:t>
      </w:r>
    </w:p>
    <w:p w14:paraId="5ACCF40C" w14:textId="78393B56" w:rsidR="006B329A" w:rsidRPr="006B329A" w:rsidRDefault="006B329A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B329A">
        <w:rPr>
          <w:rFonts w:ascii="Arial" w:hAnsi="Arial" w:cs="Arial"/>
          <w:sz w:val="24"/>
          <w:szCs w:val="24"/>
        </w:rPr>
        <w:t>В статью 29 вводятся требования к с</w:t>
      </w:r>
      <w:r w:rsidR="00C03BA2" w:rsidRPr="006B329A">
        <w:rPr>
          <w:rFonts w:ascii="Arial" w:hAnsi="Arial" w:cs="Arial"/>
          <w:sz w:val="24"/>
          <w:szCs w:val="24"/>
        </w:rPr>
        <w:t>одержани</w:t>
      </w:r>
      <w:r w:rsidRPr="006B329A">
        <w:rPr>
          <w:rFonts w:ascii="Arial" w:hAnsi="Arial" w:cs="Arial"/>
          <w:sz w:val="24"/>
          <w:szCs w:val="24"/>
        </w:rPr>
        <w:t>ю</w:t>
      </w:r>
      <w:r w:rsidR="00C03BA2" w:rsidRPr="006B329A">
        <w:rPr>
          <w:rFonts w:ascii="Arial" w:hAnsi="Arial" w:cs="Arial"/>
          <w:sz w:val="24"/>
          <w:szCs w:val="24"/>
        </w:rPr>
        <w:t xml:space="preserve"> информации, изображений и иных форм воспроизведения, размещаемых на информационных вывесках в Тяжинском муниципальном округе</w:t>
      </w:r>
      <w:r w:rsidRPr="006B329A">
        <w:rPr>
          <w:rFonts w:ascii="Arial" w:hAnsi="Arial" w:cs="Arial"/>
          <w:sz w:val="24"/>
          <w:szCs w:val="24"/>
        </w:rPr>
        <w:t>:</w:t>
      </w:r>
    </w:p>
    <w:p w14:paraId="75FD04E6" w14:textId="70AB5719" w:rsidR="00C03BA2" w:rsidRPr="006B329A" w:rsidRDefault="006B329A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B329A">
        <w:rPr>
          <w:rFonts w:ascii="Arial" w:hAnsi="Arial" w:cs="Arial"/>
          <w:sz w:val="24"/>
          <w:szCs w:val="24"/>
        </w:rPr>
        <w:t xml:space="preserve">- </w:t>
      </w:r>
      <w:r w:rsidR="00C03BA2" w:rsidRPr="006B329A">
        <w:rPr>
          <w:rFonts w:ascii="Arial" w:hAnsi="Arial" w:cs="Arial"/>
          <w:sz w:val="24"/>
          <w:szCs w:val="24"/>
        </w:rPr>
        <w:t>должн</w:t>
      </w:r>
      <w:r w:rsidR="00C6224D">
        <w:rPr>
          <w:rFonts w:ascii="Arial" w:hAnsi="Arial" w:cs="Arial"/>
          <w:sz w:val="24"/>
          <w:szCs w:val="24"/>
        </w:rPr>
        <w:t>а</w:t>
      </w:r>
      <w:r w:rsidR="00C03BA2" w:rsidRPr="006B329A">
        <w:rPr>
          <w:rFonts w:ascii="Arial" w:hAnsi="Arial" w:cs="Arial"/>
          <w:sz w:val="24"/>
          <w:szCs w:val="24"/>
        </w:rPr>
        <w:t xml:space="preserve"> соответствовать законодательству Российской Федерации</w:t>
      </w:r>
      <w:r w:rsidRPr="006B329A">
        <w:rPr>
          <w:rFonts w:ascii="Arial" w:hAnsi="Arial" w:cs="Arial"/>
          <w:sz w:val="24"/>
          <w:szCs w:val="24"/>
        </w:rPr>
        <w:t>;</w:t>
      </w:r>
    </w:p>
    <w:p w14:paraId="2A4A3536" w14:textId="22427736" w:rsidR="00A820A9" w:rsidRPr="006B329A" w:rsidRDefault="006B329A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B329A">
        <w:rPr>
          <w:rFonts w:ascii="Arial" w:hAnsi="Arial" w:cs="Arial"/>
          <w:sz w:val="24"/>
          <w:szCs w:val="24"/>
        </w:rPr>
        <w:t>- на территории округа</w:t>
      </w:r>
      <w:r w:rsidR="00A820A9" w:rsidRPr="006B329A">
        <w:rPr>
          <w:rFonts w:ascii="Arial" w:hAnsi="Arial" w:cs="Arial"/>
          <w:sz w:val="24"/>
          <w:szCs w:val="24"/>
        </w:rPr>
        <w:t xml:space="preserve"> запрещено использование в информационных вывесках инвективной лексики, любой степени табуированности</w:t>
      </w:r>
      <w:r w:rsidRPr="006B329A">
        <w:rPr>
          <w:rFonts w:ascii="Arial" w:hAnsi="Arial" w:cs="Arial"/>
          <w:sz w:val="24"/>
          <w:szCs w:val="24"/>
        </w:rPr>
        <w:t xml:space="preserve"> в т.ч,</w:t>
      </w:r>
      <w:r w:rsidR="00A820A9" w:rsidRPr="006B329A">
        <w:t xml:space="preserve"> </w:t>
      </w:r>
      <w:r w:rsidR="00A820A9" w:rsidRPr="006B329A">
        <w:rPr>
          <w:rFonts w:ascii="Arial" w:hAnsi="Arial" w:cs="Arial"/>
          <w:sz w:val="24"/>
          <w:szCs w:val="24"/>
        </w:rPr>
        <w:t>обсценной лексики</w:t>
      </w:r>
      <w:r w:rsidRPr="006B329A">
        <w:rPr>
          <w:rFonts w:ascii="Arial" w:hAnsi="Arial" w:cs="Arial"/>
          <w:sz w:val="24"/>
          <w:szCs w:val="24"/>
        </w:rPr>
        <w:t>,</w:t>
      </w:r>
      <w:r w:rsidR="00A820A9" w:rsidRPr="006B329A">
        <w:t xml:space="preserve"> </w:t>
      </w:r>
      <w:r w:rsidR="00A820A9" w:rsidRPr="006B329A">
        <w:rPr>
          <w:rFonts w:ascii="Arial" w:hAnsi="Arial" w:cs="Arial"/>
          <w:sz w:val="24"/>
          <w:szCs w:val="24"/>
        </w:rPr>
        <w:t>оскорбительных слов и выражений</w:t>
      </w:r>
      <w:r w:rsidRPr="006B329A">
        <w:rPr>
          <w:rFonts w:ascii="Arial" w:hAnsi="Arial" w:cs="Arial"/>
          <w:sz w:val="24"/>
          <w:szCs w:val="24"/>
        </w:rPr>
        <w:t>,</w:t>
      </w:r>
      <w:r w:rsidR="00A820A9" w:rsidRPr="006B329A">
        <w:t xml:space="preserve"> </w:t>
      </w:r>
      <w:r w:rsidR="00A820A9" w:rsidRPr="006B329A">
        <w:rPr>
          <w:rFonts w:ascii="Arial" w:hAnsi="Arial" w:cs="Arial"/>
          <w:sz w:val="24"/>
          <w:szCs w:val="24"/>
        </w:rPr>
        <w:t>социально маргинализирующих слов и выражений</w:t>
      </w:r>
      <w:r w:rsidRPr="006B329A">
        <w:rPr>
          <w:rFonts w:ascii="Arial" w:hAnsi="Arial" w:cs="Arial"/>
          <w:sz w:val="24"/>
          <w:szCs w:val="24"/>
        </w:rPr>
        <w:t>;</w:t>
      </w:r>
    </w:p>
    <w:p w14:paraId="495330BB" w14:textId="61D66F07" w:rsidR="006B329A" w:rsidRPr="00D17BF5" w:rsidRDefault="006B329A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17BF5">
        <w:rPr>
          <w:rFonts w:ascii="Arial" w:hAnsi="Arial" w:cs="Arial"/>
          <w:sz w:val="24"/>
          <w:szCs w:val="24"/>
        </w:rPr>
        <w:t>- и</w:t>
      </w:r>
      <w:r w:rsidR="00A820A9" w:rsidRPr="00D17BF5">
        <w:rPr>
          <w:rFonts w:ascii="Arial" w:hAnsi="Arial" w:cs="Arial"/>
          <w:sz w:val="24"/>
          <w:szCs w:val="24"/>
        </w:rPr>
        <w:t>нформация, размещаемая на информационных вывесках, должна быть выполнена на русском языке как государственном языке Российской Федерации с учетом</w:t>
      </w:r>
      <w:r w:rsidRPr="00D17BF5">
        <w:rPr>
          <w:rFonts w:ascii="Arial" w:hAnsi="Arial" w:cs="Arial"/>
          <w:sz w:val="24"/>
          <w:szCs w:val="24"/>
        </w:rPr>
        <w:t xml:space="preserve"> особенностей, устанавливаемых федеральным законодательством</w:t>
      </w:r>
      <w:r w:rsidR="00564462">
        <w:rPr>
          <w:rFonts w:ascii="Arial" w:hAnsi="Arial" w:cs="Arial"/>
          <w:sz w:val="24"/>
          <w:szCs w:val="24"/>
        </w:rPr>
        <w:t>;</w:t>
      </w:r>
      <w:r w:rsidRPr="00D17BF5">
        <w:rPr>
          <w:rFonts w:ascii="Arial" w:hAnsi="Arial" w:cs="Arial"/>
          <w:sz w:val="24"/>
          <w:szCs w:val="24"/>
        </w:rPr>
        <w:t xml:space="preserve"> </w:t>
      </w:r>
    </w:p>
    <w:p w14:paraId="567C74FF" w14:textId="6BD61B8C" w:rsidR="006B329A" w:rsidRPr="00D17BF5" w:rsidRDefault="006B329A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17BF5">
        <w:rPr>
          <w:rFonts w:ascii="Arial" w:hAnsi="Arial" w:cs="Arial"/>
          <w:sz w:val="24"/>
          <w:szCs w:val="24"/>
        </w:rPr>
        <w:t>Данные положения направлены на защиту русского языка как государственного и ограничение необоснованного использования иностранных слов в публичном пространстве, в целом, относятся к пакету изменений в законодательстве</w:t>
      </w:r>
      <w:r w:rsidR="00D17BF5" w:rsidRPr="00D17BF5">
        <w:rPr>
          <w:rFonts w:ascii="Arial" w:hAnsi="Arial" w:cs="Arial"/>
          <w:sz w:val="24"/>
          <w:szCs w:val="24"/>
        </w:rPr>
        <w:t xml:space="preserve">, </w:t>
      </w:r>
      <w:r w:rsidR="00D17BF5">
        <w:rPr>
          <w:rFonts w:ascii="Arial" w:hAnsi="Arial" w:cs="Arial"/>
          <w:sz w:val="24"/>
          <w:szCs w:val="24"/>
        </w:rPr>
        <w:t xml:space="preserve">также </w:t>
      </w:r>
      <w:r w:rsidR="00D17BF5" w:rsidRPr="00D17BF5">
        <w:rPr>
          <w:rFonts w:ascii="Arial" w:hAnsi="Arial" w:cs="Arial"/>
          <w:sz w:val="24"/>
          <w:szCs w:val="24"/>
        </w:rPr>
        <w:t>называемых</w:t>
      </w:r>
      <w:r w:rsidR="00D17BF5">
        <w:rPr>
          <w:rFonts w:ascii="Arial" w:hAnsi="Arial" w:cs="Arial"/>
          <w:sz w:val="24"/>
          <w:szCs w:val="24"/>
        </w:rPr>
        <w:t xml:space="preserve"> в СМИ</w:t>
      </w:r>
      <w:r w:rsidR="00D17BF5" w:rsidRPr="00D17BF5">
        <w:rPr>
          <w:rFonts w:ascii="Arial" w:hAnsi="Arial" w:cs="Arial"/>
          <w:sz w:val="24"/>
          <w:szCs w:val="24"/>
        </w:rPr>
        <w:t xml:space="preserve"> </w:t>
      </w:r>
      <w:r w:rsidRPr="00D17BF5">
        <w:rPr>
          <w:rFonts w:ascii="Arial" w:hAnsi="Arial" w:cs="Arial"/>
          <w:sz w:val="24"/>
          <w:szCs w:val="24"/>
        </w:rPr>
        <w:t>«О защите русского языка»</w:t>
      </w:r>
      <w:r w:rsidR="00564462">
        <w:rPr>
          <w:rFonts w:ascii="Arial" w:hAnsi="Arial" w:cs="Arial"/>
          <w:sz w:val="24"/>
          <w:szCs w:val="24"/>
        </w:rPr>
        <w:t>;</w:t>
      </w:r>
    </w:p>
    <w:p w14:paraId="5AC74DF4" w14:textId="032C32E7" w:rsidR="00A820A9" w:rsidRPr="00D17BF5" w:rsidRDefault="00D17BF5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17BF5">
        <w:rPr>
          <w:rFonts w:ascii="Arial" w:hAnsi="Arial" w:cs="Arial"/>
          <w:sz w:val="24"/>
          <w:szCs w:val="24"/>
        </w:rPr>
        <w:lastRenderedPageBreak/>
        <w:t>- не допускается и</w:t>
      </w:r>
      <w:r w:rsidR="008A13DE" w:rsidRPr="00D17BF5">
        <w:rPr>
          <w:rFonts w:ascii="Arial" w:hAnsi="Arial" w:cs="Arial"/>
          <w:sz w:val="24"/>
          <w:szCs w:val="24"/>
        </w:rPr>
        <w:t xml:space="preserve">спользование </w:t>
      </w:r>
      <w:r w:rsidRPr="00D17BF5">
        <w:rPr>
          <w:rFonts w:ascii="Arial" w:hAnsi="Arial" w:cs="Arial"/>
          <w:sz w:val="24"/>
          <w:szCs w:val="24"/>
        </w:rPr>
        <w:t xml:space="preserve">при изготовлении и размещении информационных вывесок </w:t>
      </w:r>
      <w:r w:rsidR="008A13DE" w:rsidRPr="00D17BF5">
        <w:rPr>
          <w:rFonts w:ascii="Arial" w:hAnsi="Arial" w:cs="Arial"/>
          <w:sz w:val="24"/>
          <w:szCs w:val="24"/>
        </w:rPr>
        <w:t>изображений и иных форм воспроизведения культовых зданий и иных объектов религиозного назначения, официальных геральдических знаков, их узнаваемых частей, содержащих на момент воспроизведения религиозные символы религий,</w:t>
      </w:r>
      <w:r w:rsidRPr="00D17BF5">
        <w:rPr>
          <w:rFonts w:ascii="Arial" w:hAnsi="Arial" w:cs="Arial"/>
          <w:sz w:val="24"/>
          <w:szCs w:val="24"/>
        </w:rPr>
        <w:t xml:space="preserve"> без данных символов</w:t>
      </w:r>
      <w:r w:rsidR="00564462">
        <w:rPr>
          <w:rFonts w:ascii="Arial" w:hAnsi="Arial" w:cs="Arial"/>
          <w:sz w:val="24"/>
          <w:szCs w:val="24"/>
        </w:rPr>
        <w:t>;</w:t>
      </w:r>
    </w:p>
    <w:p w14:paraId="74EA34AA" w14:textId="35A5520E" w:rsidR="00D17BF5" w:rsidRPr="00D17BF5" w:rsidRDefault="00D17BF5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17BF5">
        <w:rPr>
          <w:rFonts w:ascii="Arial" w:hAnsi="Arial" w:cs="Arial"/>
          <w:sz w:val="24"/>
          <w:szCs w:val="24"/>
        </w:rPr>
        <w:t>Данные положения направлены на защиту религиозных символов в случае размещения в публичном пространстве изображений объектов с религиозными символами без этих символов, и, в целом, относятся к пакету изменений в законодательстве, направленных против явления, называемого в СМИ «крестопад»</w:t>
      </w:r>
      <w:r w:rsidR="00564462">
        <w:rPr>
          <w:rFonts w:ascii="Arial" w:hAnsi="Arial" w:cs="Arial"/>
          <w:sz w:val="24"/>
          <w:szCs w:val="24"/>
        </w:rPr>
        <w:t>;</w:t>
      </w:r>
    </w:p>
    <w:p w14:paraId="5049746B" w14:textId="7ACAEB93" w:rsidR="008A13DE" w:rsidRPr="00D17BF5" w:rsidRDefault="00D17BF5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17BF5">
        <w:rPr>
          <w:rFonts w:ascii="Arial" w:hAnsi="Arial" w:cs="Arial"/>
          <w:sz w:val="24"/>
          <w:szCs w:val="24"/>
        </w:rPr>
        <w:t>- н</w:t>
      </w:r>
      <w:r w:rsidR="008A13DE" w:rsidRPr="00D17BF5">
        <w:rPr>
          <w:rFonts w:ascii="Arial" w:hAnsi="Arial" w:cs="Arial"/>
          <w:sz w:val="24"/>
          <w:szCs w:val="24"/>
        </w:rPr>
        <w:t>е допускается размещение информационных вывесок, содержащих информацию, изображения и иные формы воспроизведения, выражающие явное неуважение к обществу</w:t>
      </w:r>
      <w:r w:rsidRPr="00D17BF5">
        <w:rPr>
          <w:rFonts w:ascii="Arial" w:hAnsi="Arial" w:cs="Arial"/>
          <w:sz w:val="24"/>
          <w:szCs w:val="24"/>
        </w:rPr>
        <w:t>,</w:t>
      </w:r>
      <w:r w:rsidR="008A13DE" w:rsidRPr="00D17BF5">
        <w:rPr>
          <w:rFonts w:ascii="Arial" w:hAnsi="Arial" w:cs="Arial"/>
          <w:sz w:val="24"/>
          <w:szCs w:val="24"/>
        </w:rPr>
        <w:t xml:space="preserve"> </w:t>
      </w:r>
      <w:r w:rsidRPr="00D17BF5">
        <w:rPr>
          <w:rFonts w:ascii="Arial" w:hAnsi="Arial" w:cs="Arial"/>
          <w:sz w:val="24"/>
          <w:szCs w:val="24"/>
        </w:rPr>
        <w:t>а также</w:t>
      </w:r>
      <w:r w:rsidR="008A13DE" w:rsidRPr="00D17BF5">
        <w:rPr>
          <w:rFonts w:ascii="Arial" w:hAnsi="Arial" w:cs="Arial"/>
          <w:sz w:val="24"/>
          <w:szCs w:val="24"/>
        </w:rPr>
        <w:t xml:space="preserve"> оскорбляющие религиозные чувства верующих</w:t>
      </w:r>
      <w:r w:rsidR="00564462">
        <w:rPr>
          <w:rFonts w:ascii="Arial" w:hAnsi="Arial" w:cs="Arial"/>
          <w:sz w:val="24"/>
          <w:szCs w:val="24"/>
        </w:rPr>
        <w:t>;</w:t>
      </w:r>
    </w:p>
    <w:p w14:paraId="6C169770" w14:textId="6EA43617" w:rsidR="00564462" w:rsidRDefault="00D17BF5" w:rsidP="00C03BA2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64462">
        <w:rPr>
          <w:rFonts w:ascii="Arial" w:hAnsi="Arial" w:cs="Arial"/>
          <w:sz w:val="24"/>
          <w:szCs w:val="24"/>
        </w:rPr>
        <w:t>- н</w:t>
      </w:r>
      <w:r w:rsidR="008A13DE" w:rsidRPr="00564462">
        <w:rPr>
          <w:rFonts w:ascii="Arial" w:hAnsi="Arial" w:cs="Arial"/>
          <w:sz w:val="24"/>
          <w:szCs w:val="24"/>
        </w:rPr>
        <w:t xml:space="preserve">е допускается размещение информационных вывесок, содержащих информацию, изображения и иные формы воспроизведения, </w:t>
      </w:r>
      <w:r w:rsidR="00564462" w:rsidRPr="00564462">
        <w:rPr>
          <w:rFonts w:ascii="Arial" w:hAnsi="Arial" w:cs="Arial"/>
          <w:sz w:val="24"/>
          <w:szCs w:val="24"/>
        </w:rPr>
        <w:t xml:space="preserve">адресованные неопределенному кругу лиц и направленные на привлечение внимания к товарам и услугам, продаваемым либо оказываемым в здании, строении, сооружении, помещении, нестационарном торговом объекте, на котором размещена данная информационная вывеска, а также формирование или поддержание интереса к таким товарам и услугам и их продвижение на рынке, подпадающей под действия Федерального закона от 13.03.2006 </w:t>
      </w:r>
      <w:r w:rsidR="00907170">
        <w:rPr>
          <w:rFonts w:ascii="Arial" w:hAnsi="Arial" w:cs="Arial"/>
          <w:sz w:val="24"/>
          <w:szCs w:val="24"/>
        </w:rPr>
        <w:t>№</w:t>
      </w:r>
      <w:r w:rsidR="00564462" w:rsidRPr="00564462">
        <w:rPr>
          <w:rFonts w:ascii="Arial" w:hAnsi="Arial" w:cs="Arial"/>
          <w:sz w:val="24"/>
          <w:szCs w:val="24"/>
        </w:rPr>
        <w:t xml:space="preserve"> 38-ФЗ «О рекламе»</w:t>
      </w:r>
      <w:r w:rsidR="00564462">
        <w:rPr>
          <w:rFonts w:ascii="Arial" w:hAnsi="Arial" w:cs="Arial"/>
          <w:sz w:val="24"/>
          <w:szCs w:val="24"/>
        </w:rPr>
        <w:t>.</w:t>
      </w:r>
    </w:p>
    <w:p w14:paraId="2C17A2E0" w14:textId="3BE21A45" w:rsidR="008A13DE" w:rsidRDefault="008D7C87" w:rsidP="00C03BA2">
      <w:pPr>
        <w:spacing w:after="0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Также в</w:t>
      </w:r>
      <w:r w:rsidR="00C03BA2" w:rsidRPr="00D93EE4">
        <w:rPr>
          <w:rFonts w:ascii="Arial" w:hAnsi="Arial" w:cs="Arial"/>
          <w:sz w:val="24"/>
          <w:szCs w:val="24"/>
        </w:rPr>
        <w:t xml:space="preserve"> статье 2</w:t>
      </w:r>
      <w:r>
        <w:rPr>
          <w:rFonts w:ascii="Arial" w:hAnsi="Arial" w:cs="Arial"/>
          <w:sz w:val="24"/>
          <w:szCs w:val="24"/>
        </w:rPr>
        <w:t>9</w:t>
      </w:r>
      <w:r w:rsidR="00C03BA2" w:rsidRPr="00D93EE4">
        <w:rPr>
          <w:rFonts w:ascii="Arial" w:hAnsi="Arial" w:cs="Arial"/>
          <w:sz w:val="24"/>
          <w:szCs w:val="24"/>
        </w:rPr>
        <w:t xml:space="preserve"> в целях надлежащего содержания </w:t>
      </w:r>
      <w:r w:rsidR="00D17BF5">
        <w:rPr>
          <w:rFonts w:ascii="Arial" w:hAnsi="Arial" w:cs="Arial"/>
          <w:sz w:val="24"/>
          <w:szCs w:val="24"/>
        </w:rPr>
        <w:t>информационных вывесок</w:t>
      </w:r>
      <w:r w:rsidR="00C03BA2" w:rsidRPr="00D93EE4">
        <w:rPr>
          <w:rFonts w:ascii="Arial" w:hAnsi="Arial" w:cs="Arial"/>
          <w:sz w:val="24"/>
          <w:szCs w:val="24"/>
        </w:rPr>
        <w:t xml:space="preserve"> установлен перечень состояний, характеризуемых, как несправное состояние </w:t>
      </w:r>
      <w:r w:rsidR="003D4061" w:rsidRPr="003D4061">
        <w:rPr>
          <w:rFonts w:ascii="Arial" w:hAnsi="Arial" w:cs="Arial"/>
          <w:sz w:val="24"/>
          <w:szCs w:val="24"/>
        </w:rPr>
        <w:t>информационных вывесок</w:t>
      </w:r>
      <w:r w:rsidR="00C03BA2" w:rsidRPr="00D93EE4">
        <w:rPr>
          <w:rFonts w:ascii="Arial" w:hAnsi="Arial" w:cs="Arial"/>
          <w:sz w:val="24"/>
          <w:szCs w:val="24"/>
        </w:rPr>
        <w:t>.</w:t>
      </w:r>
    </w:p>
    <w:p w14:paraId="0AB06941" w14:textId="77777777" w:rsidR="00C03BA2" w:rsidRPr="003404FA" w:rsidRDefault="00C03BA2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77D23FB2" w14:textId="74377090" w:rsidR="003B4E7E" w:rsidRPr="003404FA" w:rsidRDefault="00AE5D00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CE4C86">
        <w:rPr>
          <w:rFonts w:ascii="Arial" w:hAnsi="Arial" w:cs="Arial"/>
          <w:b/>
          <w:bCs/>
          <w:sz w:val="24"/>
          <w:szCs w:val="24"/>
        </w:rPr>
        <w:t>1</w:t>
      </w:r>
      <w:r w:rsidR="00AB542F">
        <w:rPr>
          <w:rFonts w:ascii="Arial" w:hAnsi="Arial" w:cs="Arial"/>
          <w:b/>
          <w:bCs/>
          <w:sz w:val="24"/>
          <w:szCs w:val="24"/>
        </w:rPr>
        <w:t>4</w:t>
      </w:r>
      <w:r w:rsidRPr="00CE4C86">
        <w:rPr>
          <w:rFonts w:ascii="Arial" w:hAnsi="Arial" w:cs="Arial"/>
          <w:b/>
          <w:bCs/>
          <w:sz w:val="24"/>
          <w:szCs w:val="24"/>
        </w:rPr>
        <w:t xml:space="preserve">) </w:t>
      </w:r>
      <w:r w:rsidR="00094DDE" w:rsidRPr="00CE4C86">
        <w:rPr>
          <w:rFonts w:ascii="Arial" w:hAnsi="Arial" w:cs="Arial"/>
          <w:b/>
          <w:bCs/>
          <w:sz w:val="24"/>
          <w:szCs w:val="24"/>
        </w:rPr>
        <w:t xml:space="preserve">В 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>Стать</w:t>
      </w:r>
      <w:r w:rsidR="00094DDE" w:rsidRPr="00CE4C86">
        <w:rPr>
          <w:rFonts w:ascii="Arial" w:hAnsi="Arial" w:cs="Arial"/>
          <w:b/>
          <w:bCs/>
          <w:sz w:val="24"/>
          <w:szCs w:val="24"/>
        </w:rPr>
        <w:t>ю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 xml:space="preserve"> 31</w:t>
      </w:r>
      <w:r w:rsidR="00094DDE" w:rsidRPr="00CE4C86">
        <w:rPr>
          <w:rFonts w:ascii="Arial" w:hAnsi="Arial" w:cs="Arial"/>
          <w:b/>
          <w:bCs/>
          <w:sz w:val="24"/>
          <w:szCs w:val="24"/>
        </w:rPr>
        <w:t xml:space="preserve"> «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>Требования к размещению, содержанию и внешнему виду рекламных конструкций</w:t>
      </w:r>
      <w:r w:rsidR="00094DDE" w:rsidRPr="00CE4C86">
        <w:rPr>
          <w:rFonts w:ascii="Arial" w:hAnsi="Arial" w:cs="Arial"/>
          <w:b/>
          <w:bCs/>
          <w:sz w:val="24"/>
          <w:szCs w:val="24"/>
        </w:rPr>
        <w:t>»</w:t>
      </w:r>
      <w:r w:rsidR="003404FA" w:rsidRPr="00CE4C86">
        <w:rPr>
          <w:rFonts w:ascii="Arial" w:hAnsi="Arial" w:cs="Arial"/>
          <w:b/>
          <w:bCs/>
          <w:sz w:val="24"/>
          <w:szCs w:val="24"/>
        </w:rPr>
        <w:t xml:space="preserve"> </w:t>
      </w:r>
      <w:r w:rsidR="003404FA" w:rsidRPr="003404FA">
        <w:rPr>
          <w:rFonts w:ascii="Arial" w:hAnsi="Arial" w:cs="Arial"/>
          <w:sz w:val="24"/>
          <w:szCs w:val="24"/>
        </w:rPr>
        <w:t>внесены корректировки и дополнения с учетом изменений в федеральном законодательстве.</w:t>
      </w:r>
    </w:p>
    <w:p w14:paraId="79C8F62E" w14:textId="1137489F" w:rsidR="003404FA" w:rsidRPr="003404FA" w:rsidRDefault="00094DDE" w:rsidP="00094DD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404FA">
        <w:rPr>
          <w:rFonts w:ascii="Arial" w:hAnsi="Arial" w:cs="Arial"/>
          <w:sz w:val="24"/>
          <w:szCs w:val="24"/>
        </w:rPr>
        <w:t>Дополняется перечень норм, содержащихся в Положении о размещении, требованиях к внешнему виду, проектированию и содержанию рекламных конструкций на территории Тяжинского муниципального округа, регулирующих размещение, содержание и согласование внешнего облика рекламных конструкций на территории округа</w:t>
      </w:r>
      <w:r w:rsidR="003404FA">
        <w:rPr>
          <w:rFonts w:ascii="Arial" w:hAnsi="Arial" w:cs="Arial"/>
          <w:sz w:val="24"/>
          <w:szCs w:val="24"/>
        </w:rPr>
        <w:t>.</w:t>
      </w:r>
    </w:p>
    <w:p w14:paraId="737E01A2" w14:textId="10E9C965" w:rsidR="00094DDE" w:rsidRPr="003404FA" w:rsidRDefault="003404FA" w:rsidP="00094DD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bookmarkStart w:id="5" w:name="_Hlk237245767"/>
      <w:r w:rsidRPr="003404FA">
        <w:rPr>
          <w:rFonts w:ascii="Arial" w:hAnsi="Arial" w:cs="Arial"/>
          <w:sz w:val="24"/>
          <w:szCs w:val="24"/>
        </w:rPr>
        <w:t xml:space="preserve">Вышеуказанное </w:t>
      </w:r>
      <w:r w:rsidR="00094DDE" w:rsidRPr="003404FA">
        <w:rPr>
          <w:rFonts w:ascii="Arial" w:hAnsi="Arial" w:cs="Arial"/>
          <w:sz w:val="24"/>
          <w:szCs w:val="24"/>
        </w:rPr>
        <w:t>п</w:t>
      </w:r>
      <w:r w:rsidRPr="003404FA">
        <w:rPr>
          <w:rFonts w:ascii="Arial" w:hAnsi="Arial" w:cs="Arial"/>
          <w:sz w:val="24"/>
          <w:szCs w:val="24"/>
        </w:rPr>
        <w:t>оложение</w:t>
      </w:r>
      <w:r w:rsidR="00094DDE" w:rsidRPr="003404FA">
        <w:rPr>
          <w:rFonts w:ascii="Arial" w:hAnsi="Arial" w:cs="Arial"/>
          <w:sz w:val="24"/>
          <w:szCs w:val="24"/>
        </w:rPr>
        <w:t xml:space="preserve"> в новой редакции: </w:t>
      </w:r>
      <w:r w:rsidRPr="003404FA">
        <w:rPr>
          <w:rFonts w:ascii="Arial" w:hAnsi="Arial" w:cs="Arial"/>
          <w:sz w:val="24"/>
          <w:szCs w:val="24"/>
        </w:rPr>
        <w:t xml:space="preserve"> </w:t>
      </w:r>
    </w:p>
    <w:p w14:paraId="4411A10F" w14:textId="6A2FDE99" w:rsidR="00094DDE" w:rsidRPr="003404FA" w:rsidRDefault="00094DDE" w:rsidP="00094DD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404FA">
        <w:rPr>
          <w:rFonts w:ascii="Arial" w:hAnsi="Arial" w:cs="Arial"/>
          <w:sz w:val="24"/>
          <w:szCs w:val="24"/>
        </w:rPr>
        <w:t>- устанавлива</w:t>
      </w:r>
      <w:r w:rsidR="003404FA" w:rsidRPr="003404FA">
        <w:rPr>
          <w:rFonts w:ascii="Arial" w:hAnsi="Arial" w:cs="Arial"/>
          <w:sz w:val="24"/>
          <w:szCs w:val="24"/>
        </w:rPr>
        <w:t>е</w:t>
      </w:r>
      <w:r w:rsidRPr="003404FA">
        <w:rPr>
          <w:rFonts w:ascii="Arial" w:hAnsi="Arial" w:cs="Arial"/>
          <w:sz w:val="24"/>
          <w:szCs w:val="24"/>
        </w:rPr>
        <w:t>т</w:t>
      </w:r>
      <w:r w:rsidR="003404FA" w:rsidRPr="003404FA">
        <w:rPr>
          <w:rFonts w:ascii="Arial" w:hAnsi="Arial" w:cs="Arial"/>
          <w:sz w:val="24"/>
          <w:szCs w:val="24"/>
        </w:rPr>
        <w:t xml:space="preserve"> дополнительные требования к информации, в т.ч изображениям и иным формам воспроизведения, </w:t>
      </w:r>
      <w:r w:rsidR="001D4AA5">
        <w:rPr>
          <w:rFonts w:ascii="Arial" w:hAnsi="Arial" w:cs="Arial"/>
          <w:sz w:val="24"/>
          <w:szCs w:val="24"/>
        </w:rPr>
        <w:t xml:space="preserve">используемым при формировании внешнего облика рекламных конструкций и при </w:t>
      </w:r>
      <w:r w:rsidR="003404FA" w:rsidRPr="003404FA">
        <w:rPr>
          <w:rFonts w:ascii="Arial" w:hAnsi="Arial" w:cs="Arial"/>
          <w:sz w:val="24"/>
          <w:szCs w:val="24"/>
        </w:rPr>
        <w:t>отделк</w:t>
      </w:r>
      <w:r w:rsidR="001D4AA5">
        <w:rPr>
          <w:rFonts w:ascii="Arial" w:hAnsi="Arial" w:cs="Arial"/>
          <w:sz w:val="24"/>
          <w:szCs w:val="24"/>
        </w:rPr>
        <w:t>е</w:t>
      </w:r>
      <w:r w:rsidR="003404FA" w:rsidRPr="003404FA">
        <w:rPr>
          <w:rFonts w:ascii="Arial" w:hAnsi="Arial" w:cs="Arial"/>
          <w:sz w:val="24"/>
          <w:szCs w:val="24"/>
        </w:rPr>
        <w:t xml:space="preserve"> внешних поверхност</w:t>
      </w:r>
      <w:r w:rsidR="001D4AA5">
        <w:rPr>
          <w:rFonts w:ascii="Arial" w:hAnsi="Arial" w:cs="Arial"/>
          <w:sz w:val="24"/>
          <w:szCs w:val="24"/>
        </w:rPr>
        <w:t>ей</w:t>
      </w:r>
      <w:r w:rsidR="003404FA" w:rsidRPr="003404FA">
        <w:rPr>
          <w:rFonts w:ascii="Arial" w:hAnsi="Arial" w:cs="Arial"/>
          <w:sz w:val="24"/>
          <w:szCs w:val="24"/>
        </w:rPr>
        <w:t xml:space="preserve"> рекламных конструкций (кроме их информационных полей) помимо</w:t>
      </w:r>
      <w:r w:rsidRPr="003404FA">
        <w:rPr>
          <w:rFonts w:ascii="Arial" w:hAnsi="Arial" w:cs="Arial"/>
          <w:sz w:val="24"/>
          <w:szCs w:val="24"/>
        </w:rPr>
        <w:t xml:space="preserve"> Правил</w:t>
      </w:r>
      <w:r w:rsidR="003404FA" w:rsidRPr="003404FA">
        <w:rPr>
          <w:rFonts w:ascii="Arial" w:hAnsi="Arial" w:cs="Arial"/>
          <w:sz w:val="24"/>
          <w:szCs w:val="24"/>
        </w:rPr>
        <w:t xml:space="preserve"> </w:t>
      </w:r>
      <w:r w:rsidRPr="003404FA">
        <w:rPr>
          <w:rFonts w:ascii="Arial" w:hAnsi="Arial" w:cs="Arial"/>
          <w:sz w:val="24"/>
          <w:szCs w:val="24"/>
        </w:rPr>
        <w:t>благоустройства территории;</w:t>
      </w:r>
    </w:p>
    <w:bookmarkEnd w:id="5"/>
    <w:p w14:paraId="4DAC4856" w14:textId="5F12F5C5" w:rsidR="003404FA" w:rsidRPr="003404FA" w:rsidRDefault="003404FA" w:rsidP="00094DD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404FA">
        <w:rPr>
          <w:rFonts w:ascii="Arial" w:hAnsi="Arial" w:cs="Arial"/>
          <w:sz w:val="24"/>
          <w:szCs w:val="24"/>
        </w:rPr>
        <w:t>- оговаривает плату за выдачу разрешения на установку рекламной конструкции;</w:t>
      </w:r>
    </w:p>
    <w:p w14:paraId="36775EB2" w14:textId="524AE9AA" w:rsidR="003D4061" w:rsidRDefault="00094DDE" w:rsidP="00094DD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404FA">
        <w:rPr>
          <w:rFonts w:ascii="Arial" w:hAnsi="Arial" w:cs="Arial"/>
          <w:sz w:val="24"/>
          <w:szCs w:val="24"/>
        </w:rPr>
        <w:t>- содерж</w:t>
      </w:r>
      <w:r w:rsidR="003404FA" w:rsidRPr="003404FA">
        <w:rPr>
          <w:rFonts w:ascii="Arial" w:hAnsi="Arial" w:cs="Arial"/>
          <w:sz w:val="24"/>
          <w:szCs w:val="24"/>
        </w:rPr>
        <w:t>и</w:t>
      </w:r>
      <w:r w:rsidRPr="003404FA">
        <w:rPr>
          <w:rFonts w:ascii="Arial" w:hAnsi="Arial" w:cs="Arial"/>
          <w:sz w:val="24"/>
          <w:szCs w:val="24"/>
        </w:rPr>
        <w:t xml:space="preserve">т положения, которые оговаривают полномочия органов местного самоуправления в регулируемой сфере, меры по контролю за выполнением требований, устанавливаемых </w:t>
      </w:r>
      <w:r w:rsidR="003404FA">
        <w:rPr>
          <w:rFonts w:ascii="Arial" w:hAnsi="Arial" w:cs="Arial"/>
          <w:sz w:val="24"/>
          <w:szCs w:val="24"/>
        </w:rPr>
        <w:t>положением</w:t>
      </w:r>
      <w:r w:rsidRPr="003404FA">
        <w:rPr>
          <w:rFonts w:ascii="Arial" w:hAnsi="Arial" w:cs="Arial"/>
          <w:sz w:val="24"/>
          <w:szCs w:val="24"/>
        </w:rPr>
        <w:t xml:space="preserve"> и ответственность за нарушение </w:t>
      </w:r>
      <w:r w:rsidR="003404FA">
        <w:rPr>
          <w:rFonts w:ascii="Arial" w:hAnsi="Arial" w:cs="Arial"/>
          <w:sz w:val="24"/>
          <w:szCs w:val="24"/>
        </w:rPr>
        <w:t>положения</w:t>
      </w:r>
      <w:r w:rsidRPr="003404FA">
        <w:rPr>
          <w:rFonts w:ascii="Arial" w:hAnsi="Arial" w:cs="Arial"/>
          <w:sz w:val="24"/>
          <w:szCs w:val="24"/>
        </w:rPr>
        <w:t>.</w:t>
      </w:r>
    </w:p>
    <w:p w14:paraId="2FEEB330" w14:textId="5EC4A9C2" w:rsidR="00625C56" w:rsidRDefault="008A33B8" w:rsidP="00094DD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8A33B8">
        <w:rPr>
          <w:rFonts w:ascii="Arial" w:hAnsi="Arial" w:cs="Arial"/>
          <w:sz w:val="24"/>
          <w:szCs w:val="24"/>
        </w:rPr>
        <w:t xml:space="preserve">В статью 31 </w:t>
      </w:r>
      <w:r w:rsidR="00564462">
        <w:rPr>
          <w:rFonts w:ascii="Arial" w:hAnsi="Arial" w:cs="Arial"/>
          <w:sz w:val="24"/>
          <w:szCs w:val="24"/>
        </w:rPr>
        <w:t xml:space="preserve">дополнительно </w:t>
      </w:r>
      <w:r w:rsidRPr="008A33B8">
        <w:rPr>
          <w:rFonts w:ascii="Arial" w:hAnsi="Arial" w:cs="Arial"/>
          <w:sz w:val="24"/>
          <w:szCs w:val="24"/>
        </w:rPr>
        <w:t>вводятся требования</w:t>
      </w:r>
      <w:r>
        <w:rPr>
          <w:rFonts w:ascii="Arial" w:hAnsi="Arial" w:cs="Arial"/>
          <w:sz w:val="24"/>
          <w:szCs w:val="24"/>
        </w:rPr>
        <w:t>, устанавливающие запрет на:</w:t>
      </w:r>
    </w:p>
    <w:p w14:paraId="52B01531" w14:textId="06AE96BF" w:rsidR="00625C56" w:rsidRPr="008A33B8" w:rsidRDefault="008A33B8" w:rsidP="00094DD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33B8">
        <w:rPr>
          <w:rFonts w:ascii="Arial" w:hAnsi="Arial" w:cs="Arial"/>
          <w:color w:val="000000" w:themeColor="text1"/>
          <w:sz w:val="24"/>
          <w:szCs w:val="24"/>
        </w:rPr>
        <w:t>- р</w:t>
      </w:r>
      <w:r w:rsidR="00625C56" w:rsidRPr="008A33B8">
        <w:rPr>
          <w:rFonts w:ascii="Arial" w:hAnsi="Arial" w:cs="Arial"/>
          <w:color w:val="000000" w:themeColor="text1"/>
          <w:sz w:val="24"/>
          <w:szCs w:val="24"/>
        </w:rPr>
        <w:t>аспространение звуковой рекламы с использованием звукотехнического оборудования</w:t>
      </w:r>
      <w:r w:rsidRPr="008A33B8">
        <w:rPr>
          <w:rFonts w:ascii="Arial" w:hAnsi="Arial" w:cs="Arial"/>
          <w:color w:val="000000" w:themeColor="text1"/>
          <w:sz w:val="24"/>
          <w:szCs w:val="24"/>
        </w:rPr>
        <w:t>, располагаемого на внешних стенах, крышах и иных конструктивных элементах зданий, строений, сооружений;</w:t>
      </w:r>
    </w:p>
    <w:p w14:paraId="07BC2CAB" w14:textId="156BDBF3" w:rsidR="00625C56" w:rsidRPr="008A33B8" w:rsidRDefault="008A33B8" w:rsidP="00094DD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33B8">
        <w:rPr>
          <w:rFonts w:ascii="Arial" w:hAnsi="Arial" w:cs="Arial"/>
          <w:color w:val="000000" w:themeColor="text1"/>
          <w:sz w:val="24"/>
          <w:szCs w:val="24"/>
        </w:rPr>
        <w:lastRenderedPageBreak/>
        <w:t>- р</w:t>
      </w:r>
      <w:r w:rsidR="00625C56" w:rsidRPr="008A33B8">
        <w:rPr>
          <w:rFonts w:ascii="Arial" w:hAnsi="Arial" w:cs="Arial"/>
          <w:color w:val="000000" w:themeColor="text1"/>
          <w:sz w:val="24"/>
          <w:szCs w:val="24"/>
        </w:rPr>
        <w:t>аспространение рекламы на знаках дорожного движения, их опорах или любых иных приспособлениях, предназначенных для регулирования дорожного движения</w:t>
      </w:r>
      <w:r w:rsidRPr="008A33B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423FB48C" w14:textId="65E1C255" w:rsidR="00625C56" w:rsidRPr="003404FA" w:rsidRDefault="008A33B8" w:rsidP="00094DD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8A33B8">
        <w:rPr>
          <w:rFonts w:ascii="Arial" w:hAnsi="Arial" w:cs="Arial"/>
          <w:sz w:val="24"/>
          <w:szCs w:val="24"/>
        </w:rPr>
        <w:t>изготовление и размещение рекламных конструкций в целях распространение рекламы объектов рекламирования, реклама которых не допускается в соответствии с нормами действующего законодательства</w:t>
      </w:r>
      <w:r>
        <w:rPr>
          <w:rFonts w:ascii="Arial" w:hAnsi="Arial" w:cs="Arial"/>
          <w:sz w:val="24"/>
          <w:szCs w:val="24"/>
        </w:rPr>
        <w:t>.</w:t>
      </w:r>
    </w:p>
    <w:p w14:paraId="15F23D79" w14:textId="34E187F8" w:rsidR="003404FA" w:rsidRPr="008A33B8" w:rsidRDefault="003D4061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33B8">
        <w:rPr>
          <w:rFonts w:ascii="Arial" w:hAnsi="Arial" w:cs="Arial"/>
          <w:color w:val="000000" w:themeColor="text1"/>
          <w:sz w:val="24"/>
          <w:szCs w:val="24"/>
        </w:rPr>
        <w:t xml:space="preserve">В статью </w:t>
      </w:r>
      <w:r w:rsidR="003404FA" w:rsidRPr="008A33B8">
        <w:rPr>
          <w:rFonts w:ascii="Arial" w:hAnsi="Arial" w:cs="Arial"/>
          <w:color w:val="000000" w:themeColor="text1"/>
          <w:sz w:val="24"/>
          <w:szCs w:val="24"/>
        </w:rPr>
        <w:t>31</w:t>
      </w:r>
      <w:r w:rsidRPr="008A33B8">
        <w:rPr>
          <w:rFonts w:ascii="Arial" w:hAnsi="Arial" w:cs="Arial"/>
          <w:color w:val="000000" w:themeColor="text1"/>
          <w:sz w:val="24"/>
          <w:szCs w:val="24"/>
        </w:rPr>
        <w:t xml:space="preserve"> вводятся требования</w:t>
      </w:r>
      <w:r w:rsidR="00625C56" w:rsidRPr="008A33B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404FA" w:rsidRPr="008A33B8">
        <w:rPr>
          <w:rFonts w:ascii="Arial" w:hAnsi="Arial" w:cs="Arial"/>
          <w:color w:val="000000" w:themeColor="text1"/>
          <w:sz w:val="24"/>
          <w:szCs w:val="24"/>
        </w:rPr>
        <w:t>к информации</w:t>
      </w:r>
      <w:r w:rsidR="00625C56" w:rsidRPr="008A33B8">
        <w:rPr>
          <w:rFonts w:ascii="Arial" w:hAnsi="Arial" w:cs="Arial"/>
          <w:color w:val="000000" w:themeColor="text1"/>
          <w:sz w:val="24"/>
          <w:szCs w:val="24"/>
        </w:rPr>
        <w:t>, размещаемой на рекламных конструкциях:</w:t>
      </w:r>
    </w:p>
    <w:p w14:paraId="1CCB09C7" w14:textId="65D95BF2" w:rsidR="003404FA" w:rsidRPr="008A33B8" w:rsidRDefault="00625C56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33B8">
        <w:rPr>
          <w:rFonts w:ascii="Arial" w:hAnsi="Arial" w:cs="Arial"/>
          <w:color w:val="000000" w:themeColor="text1"/>
          <w:sz w:val="24"/>
          <w:szCs w:val="24"/>
        </w:rPr>
        <w:t>- содержание информации, в т.ч. изображений и иных форм воспроизведения, размещаемых на рекламных конструкциях, в т.ч. их информационных полях</w:t>
      </w:r>
      <w:r w:rsidR="0056446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A33B8">
        <w:rPr>
          <w:rFonts w:ascii="Arial" w:hAnsi="Arial" w:cs="Arial"/>
          <w:color w:val="000000" w:themeColor="text1"/>
          <w:sz w:val="24"/>
          <w:szCs w:val="24"/>
        </w:rPr>
        <w:t>должно соответствовать законодательству Российской Федерации;</w:t>
      </w:r>
    </w:p>
    <w:p w14:paraId="2DCB6249" w14:textId="261AC69A" w:rsidR="003D4061" w:rsidRPr="008A33B8" w:rsidRDefault="00625C56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33B8">
        <w:rPr>
          <w:rFonts w:ascii="Arial" w:hAnsi="Arial" w:cs="Arial"/>
          <w:color w:val="000000" w:themeColor="text1"/>
          <w:sz w:val="24"/>
          <w:szCs w:val="24"/>
        </w:rPr>
        <w:t>- запрещено использование в составе конструктива либо отделки на внешних поверхностях рекламных конструкций, помимо их информационных полей, изображений и иных форм воспроизведения культовых зданий и иных объектов религиозного назначения, официальных геральдических знаков, их узнаваемых частей, содержащих на момент воспроизведения религиозные символы религий, без данных символов;</w:t>
      </w:r>
    </w:p>
    <w:p w14:paraId="58F38E1C" w14:textId="14E57218" w:rsidR="008A33B8" w:rsidRPr="008A33B8" w:rsidRDefault="008A33B8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33B8">
        <w:rPr>
          <w:rFonts w:ascii="Arial" w:hAnsi="Arial" w:cs="Arial"/>
          <w:color w:val="000000" w:themeColor="text1"/>
          <w:sz w:val="24"/>
          <w:szCs w:val="24"/>
        </w:rPr>
        <w:t>- не допускается использование в составе конструктива либо отделки на внешних поверхностях рекламных конструкций, помимо их информационных полей, изображений и иных форм воспроизведения, выражающих явное неуважение к обществу,</w:t>
      </w:r>
      <w:bookmarkStart w:id="6" w:name="_Hlk231832615"/>
      <w:r w:rsidRPr="008A33B8">
        <w:rPr>
          <w:rFonts w:ascii="Arial" w:hAnsi="Arial" w:cs="Arial"/>
          <w:color w:val="000000" w:themeColor="text1"/>
          <w:sz w:val="24"/>
          <w:szCs w:val="24"/>
        </w:rPr>
        <w:t xml:space="preserve"> а также </w:t>
      </w:r>
      <w:bookmarkEnd w:id="6"/>
      <w:r w:rsidRPr="008A33B8">
        <w:rPr>
          <w:rFonts w:ascii="Arial" w:hAnsi="Arial" w:cs="Arial"/>
          <w:color w:val="000000" w:themeColor="text1"/>
          <w:sz w:val="24"/>
          <w:szCs w:val="24"/>
        </w:rPr>
        <w:t>оскорбляющих религиозные чувства верующих.</w:t>
      </w:r>
    </w:p>
    <w:p w14:paraId="12D1CAD9" w14:textId="1315D32F" w:rsidR="008A33B8" w:rsidRDefault="008A33B8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33B8">
        <w:rPr>
          <w:rFonts w:ascii="Arial" w:hAnsi="Arial" w:cs="Arial"/>
          <w:color w:val="000000" w:themeColor="text1"/>
          <w:sz w:val="24"/>
          <w:szCs w:val="24"/>
        </w:rPr>
        <w:t xml:space="preserve">Также в статье 31 в целях надлежащего содержания рекламных конструкций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откорректирован и дополнен </w:t>
      </w:r>
      <w:r w:rsidRPr="008A33B8">
        <w:rPr>
          <w:rFonts w:ascii="Arial" w:hAnsi="Arial" w:cs="Arial"/>
          <w:color w:val="000000" w:themeColor="text1"/>
          <w:sz w:val="24"/>
          <w:szCs w:val="24"/>
        </w:rPr>
        <w:t>перечень состояний, характеризуемых, как не</w:t>
      </w:r>
      <w:r w:rsidR="00E90AEF">
        <w:rPr>
          <w:rFonts w:ascii="Arial" w:hAnsi="Arial" w:cs="Arial"/>
          <w:color w:val="000000" w:themeColor="text1"/>
          <w:sz w:val="24"/>
          <w:szCs w:val="24"/>
        </w:rPr>
        <w:t>и</w:t>
      </w:r>
      <w:r w:rsidRPr="008A33B8">
        <w:rPr>
          <w:rFonts w:ascii="Arial" w:hAnsi="Arial" w:cs="Arial"/>
          <w:color w:val="000000" w:themeColor="text1"/>
          <w:sz w:val="24"/>
          <w:szCs w:val="24"/>
        </w:rPr>
        <w:t>справное состояние рекламных конструкций.</w:t>
      </w:r>
    </w:p>
    <w:p w14:paraId="2B50B43D" w14:textId="77777777" w:rsidR="00897D2A" w:rsidRDefault="00897D2A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022BC9A" w14:textId="2B9FD85B" w:rsidR="00897D2A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5</w:t>
      </w:r>
      <w:r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) Статья 32  «Требования к размещению афиш, плакатов, объявлений, листовок, иных информационных материалов, нанесению надписей и графических изображений»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также </w:t>
      </w:r>
      <w:r w:rsidRPr="00426295">
        <w:rPr>
          <w:rFonts w:ascii="Arial" w:hAnsi="Arial" w:cs="Arial"/>
          <w:color w:val="000000" w:themeColor="text1"/>
          <w:sz w:val="24"/>
          <w:szCs w:val="24"/>
        </w:rPr>
        <w:t>и</w:t>
      </w:r>
      <w:r w:rsidRPr="000A1453">
        <w:rPr>
          <w:rFonts w:ascii="Arial" w:hAnsi="Arial" w:cs="Arial"/>
          <w:color w:val="000000" w:themeColor="text1"/>
          <w:sz w:val="24"/>
          <w:szCs w:val="24"/>
        </w:rPr>
        <w:t>зложена в новой редакции.</w:t>
      </w:r>
    </w:p>
    <w:p w14:paraId="21D71421" w14:textId="2DA7F5C0" w:rsidR="00897D2A" w:rsidRPr="00897D2A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97D2A">
        <w:rPr>
          <w:rFonts w:ascii="Arial" w:hAnsi="Arial" w:cs="Arial"/>
          <w:color w:val="000000" w:themeColor="text1"/>
          <w:sz w:val="24"/>
          <w:szCs w:val="24"/>
        </w:rPr>
        <w:t>В целях восполнения пробелов в муниципальных нормативных актах и совершенствования регулирования в сфере благоустройства территории изменено наименование статье 32 на «Требования к размещению афиш, плакатов, объявлений, листовок, иных информационных материалов, нанесению надписей и графических изображений».</w:t>
      </w:r>
    </w:p>
    <w:p w14:paraId="6FAA2999" w14:textId="77777777" w:rsidR="00897D2A" w:rsidRPr="000A1453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1453">
        <w:rPr>
          <w:rFonts w:ascii="Arial" w:hAnsi="Arial" w:cs="Arial"/>
          <w:color w:val="000000" w:themeColor="text1"/>
          <w:sz w:val="24"/>
          <w:szCs w:val="24"/>
        </w:rPr>
        <w:t>Вводится понятие «информационные материалы» - информация агитационного и другого характера, не содержащая рекламу, оформленная в виде афиш, плакатов, объявлений, листовок и тд., содержащая текстовую и(или) графическую часть (изображения), нанесенные печатным либо иным способом на бумажную или аналогичную основу, размещаемую на досках для объявлений, афишных стендах и афишных тумбах, устанавливаемых в специально для этого отведенных местах</w:t>
      </w:r>
    </w:p>
    <w:p w14:paraId="6E0AC1A0" w14:textId="77777777" w:rsidR="00897D2A" w:rsidRPr="000A1453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1453">
        <w:rPr>
          <w:rFonts w:ascii="Arial" w:hAnsi="Arial" w:cs="Arial"/>
          <w:color w:val="000000" w:themeColor="text1"/>
          <w:sz w:val="24"/>
          <w:szCs w:val="24"/>
        </w:rPr>
        <w:t>В статью 32 вводятся требования к содержанию информации и изображений в информационных материалах, размещаемых в Тяжинском муниципальном округе:</w:t>
      </w:r>
    </w:p>
    <w:p w14:paraId="2DB2F875" w14:textId="77777777" w:rsidR="00897D2A" w:rsidRPr="000A1453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1453">
        <w:rPr>
          <w:rFonts w:ascii="Arial" w:hAnsi="Arial" w:cs="Arial"/>
          <w:color w:val="000000" w:themeColor="text1"/>
          <w:sz w:val="24"/>
          <w:szCs w:val="24"/>
        </w:rPr>
        <w:t>- должны соответствовать законодательству Российской Федерации;</w:t>
      </w:r>
    </w:p>
    <w:p w14:paraId="45F2788B" w14:textId="77777777" w:rsidR="00897D2A" w:rsidRPr="000A1453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A1453">
        <w:rPr>
          <w:rFonts w:ascii="Arial" w:hAnsi="Arial" w:cs="Arial"/>
          <w:color w:val="000000" w:themeColor="text1"/>
          <w:sz w:val="24"/>
          <w:szCs w:val="24"/>
        </w:rPr>
        <w:t>- на территории округа запрещено использование в информационных материалах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A1453">
        <w:rPr>
          <w:rFonts w:ascii="Arial" w:hAnsi="Arial" w:cs="Arial"/>
          <w:color w:val="000000" w:themeColor="text1"/>
          <w:sz w:val="24"/>
          <w:szCs w:val="24"/>
        </w:rPr>
        <w:t>инвективной лексики, любой степени табуированности, в т.ч, обсценной лексики, оскорбительных слов и выражений, социально маргинализирующих слов и выражений;</w:t>
      </w:r>
    </w:p>
    <w:p w14:paraId="020756C0" w14:textId="77777777" w:rsidR="00897D2A" w:rsidRPr="00D85AFB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85AFB">
        <w:rPr>
          <w:rFonts w:ascii="Arial" w:hAnsi="Arial" w:cs="Arial"/>
          <w:color w:val="000000" w:themeColor="text1"/>
          <w:sz w:val="24"/>
          <w:szCs w:val="24"/>
        </w:rPr>
        <w:t xml:space="preserve">- не допускается использование при изготовлении и размещении в информационных материалах изображений и иных форм воспроизведения культовых зданий и иных объектов религиозного назначения, официальных </w:t>
      </w:r>
      <w:r w:rsidRPr="00D85AFB">
        <w:rPr>
          <w:rFonts w:ascii="Arial" w:hAnsi="Arial" w:cs="Arial"/>
          <w:color w:val="000000" w:themeColor="text1"/>
          <w:sz w:val="24"/>
          <w:szCs w:val="24"/>
        </w:rPr>
        <w:lastRenderedPageBreak/>
        <w:t>геральдических знаков, их узнаваемых частей, содержащих на момент воспроизведения религиозные символы религий, без данных символов</w:t>
      </w:r>
      <w:r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6E97A697" w14:textId="77777777" w:rsidR="00897D2A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85AFB">
        <w:rPr>
          <w:rFonts w:ascii="Arial" w:hAnsi="Arial" w:cs="Arial"/>
          <w:color w:val="000000" w:themeColor="text1"/>
          <w:sz w:val="24"/>
          <w:szCs w:val="24"/>
        </w:rPr>
        <w:t>- не допускается размещение информационных материалов, содержащих информацию, изображения и иные формы воспроизведения, выражающие явное неуважение к обществу, а также оскорбляющие религиозные чувства верующих</w:t>
      </w:r>
      <w:r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4ADEDA74" w14:textId="77777777" w:rsidR="00897D2A" w:rsidRPr="00D85AFB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н</w:t>
      </w:r>
      <w:r w:rsidRPr="00D85AFB">
        <w:rPr>
          <w:rFonts w:ascii="Arial" w:hAnsi="Arial" w:cs="Arial"/>
          <w:color w:val="000000" w:themeColor="text1"/>
          <w:sz w:val="24"/>
          <w:szCs w:val="24"/>
        </w:rPr>
        <w:t>е допускается размещение информационных материалов, содержащих информацию и(или) изображения, запрещенные для распространения среди детей в соответствии со статьей 5 Федерального закона от 29.12.2010 № 436-ФЗ «О защите детей от информации, причиняющей вред их здоровью и развитию».</w:t>
      </w:r>
    </w:p>
    <w:p w14:paraId="626F7EC3" w14:textId="77777777" w:rsidR="00897D2A" w:rsidRPr="00D85AFB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85AFB">
        <w:rPr>
          <w:rFonts w:ascii="Arial" w:hAnsi="Arial" w:cs="Arial"/>
          <w:color w:val="000000" w:themeColor="text1"/>
          <w:sz w:val="24"/>
          <w:szCs w:val="24"/>
        </w:rPr>
        <w:t xml:space="preserve">- не допускается размещение информационных материалов, содержащих информацию и(или) изображения, </w:t>
      </w:r>
      <w:bookmarkStart w:id="7" w:name="_Hlk231911046"/>
      <w:r w:rsidRPr="00D85AFB">
        <w:rPr>
          <w:rFonts w:ascii="Arial" w:hAnsi="Arial" w:cs="Arial"/>
          <w:color w:val="000000" w:themeColor="text1"/>
          <w:sz w:val="24"/>
          <w:szCs w:val="24"/>
        </w:rPr>
        <w:t xml:space="preserve">в целях распространение рекламы, </w:t>
      </w:r>
      <w:r>
        <w:rPr>
          <w:rFonts w:ascii="Arial" w:hAnsi="Arial" w:cs="Arial"/>
          <w:color w:val="000000" w:themeColor="text1"/>
          <w:sz w:val="24"/>
          <w:szCs w:val="24"/>
        </w:rPr>
        <w:t>подпадающих под действие законодательства о рекламе</w:t>
      </w:r>
      <w:bookmarkEnd w:id="7"/>
      <w:r w:rsidRPr="00D85AFB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A5EEAE2" w14:textId="77777777" w:rsidR="00897D2A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49BF">
        <w:rPr>
          <w:rFonts w:ascii="Arial" w:hAnsi="Arial" w:cs="Arial"/>
          <w:color w:val="000000" w:themeColor="text1"/>
          <w:sz w:val="24"/>
          <w:szCs w:val="24"/>
        </w:rPr>
        <w:t>Также статья 32 дополнена положениями, регулирующими в Тяжинском муниципальном округе нанесение надписей, росписей, графических изображений и муралов, в т.ч стрит-арта и граффити, методом непосредственного нанесения путем окраски поверхности, не содержащих информацию рекламного характера, в т.ч:</w:t>
      </w:r>
    </w:p>
    <w:p w14:paraId="5665DD75" w14:textId="4C4F008D" w:rsidR="00897D2A" w:rsidRPr="00EA49BF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49BF">
        <w:rPr>
          <w:rFonts w:ascii="Arial" w:hAnsi="Arial" w:cs="Arial"/>
          <w:color w:val="000000" w:themeColor="text1"/>
          <w:sz w:val="24"/>
          <w:szCs w:val="24"/>
        </w:rPr>
        <w:t>- в местах для размещения</w:t>
      </w:r>
      <w:r w:rsidRPr="00EA49BF">
        <w:rPr>
          <w:color w:val="000000" w:themeColor="text1"/>
          <w:sz w:val="24"/>
          <w:szCs w:val="24"/>
        </w:rPr>
        <w:t xml:space="preserve"> </w:t>
      </w:r>
      <w:r w:rsidRPr="00EA49BF">
        <w:rPr>
          <w:rFonts w:ascii="Arial" w:hAnsi="Arial" w:cs="Arial"/>
          <w:color w:val="000000" w:themeColor="text1"/>
          <w:sz w:val="24"/>
          <w:szCs w:val="24"/>
        </w:rPr>
        <w:t>данных надписей и изображений, устанавливаемых нормативным правовым актом администрации Тяжинского муниципального округа</w:t>
      </w:r>
      <w:r w:rsidR="00EA22E4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168FA7BD" w14:textId="2E3BF6C6" w:rsidR="00897D2A" w:rsidRPr="008A33B8" w:rsidRDefault="00897D2A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49BF">
        <w:rPr>
          <w:rFonts w:ascii="Arial" w:hAnsi="Arial" w:cs="Arial"/>
          <w:color w:val="000000" w:themeColor="text1"/>
          <w:sz w:val="24"/>
          <w:szCs w:val="24"/>
        </w:rPr>
        <w:t>- на фасадах зданий, сооружений, нестационарных торговых объектов.</w:t>
      </w:r>
    </w:p>
    <w:p w14:paraId="0BE7C730" w14:textId="77777777" w:rsidR="008A33B8" w:rsidRPr="00AA64C1" w:rsidRDefault="008A33B8" w:rsidP="003B4E7E">
      <w:pPr>
        <w:spacing w:after="0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14:paraId="78596F3B" w14:textId="612FFABA" w:rsidR="003B4E7E" w:rsidRPr="00B449D8" w:rsidRDefault="00AE5D00" w:rsidP="00B449D8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97D2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897D2A" w:rsidRPr="00897D2A">
        <w:rPr>
          <w:rFonts w:ascii="Arial" w:hAnsi="Arial" w:cs="Arial"/>
          <w:b/>
          <w:bCs/>
          <w:color w:val="000000" w:themeColor="text1"/>
          <w:sz w:val="24"/>
          <w:szCs w:val="24"/>
        </w:rPr>
        <w:t>6</w:t>
      </w:r>
      <w:r w:rsidRPr="00897D2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) </w:t>
      </w:r>
      <w:r w:rsidR="006178F4" w:rsidRPr="00897D2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В </w:t>
      </w:r>
      <w:r w:rsidR="003B4E7E" w:rsidRPr="00897D2A">
        <w:rPr>
          <w:rFonts w:ascii="Arial" w:hAnsi="Arial" w:cs="Arial"/>
          <w:b/>
          <w:bCs/>
          <w:color w:val="000000" w:themeColor="text1"/>
          <w:sz w:val="24"/>
          <w:szCs w:val="24"/>
        </w:rPr>
        <w:t>Ста</w:t>
      </w:r>
      <w:r w:rsidR="003B4E7E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ть</w:t>
      </w:r>
      <w:r w:rsidR="006178F4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ю </w:t>
      </w:r>
      <w:r w:rsidR="003B4E7E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34</w:t>
      </w:r>
      <w:r w:rsidR="006178F4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«</w:t>
      </w:r>
      <w:r w:rsidR="003B4E7E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Требования к содержанию объектов озеленения</w:t>
      </w:r>
      <w:r w:rsidR="006178F4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»</w:t>
      </w:r>
      <w:r w:rsidR="006178F4" w:rsidRPr="00B449D8">
        <w:rPr>
          <w:rFonts w:ascii="Arial" w:hAnsi="Arial" w:cs="Arial"/>
          <w:color w:val="000000" w:themeColor="text1"/>
          <w:sz w:val="24"/>
          <w:szCs w:val="24"/>
        </w:rPr>
        <w:t xml:space="preserve"> откорректированы ссылки к действующим</w:t>
      </w:r>
      <w:r w:rsidR="00B449D8" w:rsidRPr="00B449D8">
        <w:rPr>
          <w:rFonts w:ascii="Arial" w:hAnsi="Arial" w:cs="Arial"/>
          <w:color w:val="000000" w:themeColor="text1"/>
          <w:sz w:val="24"/>
          <w:szCs w:val="24"/>
        </w:rPr>
        <w:t xml:space="preserve"> федеральным</w:t>
      </w:r>
      <w:r w:rsidR="006178F4" w:rsidRPr="00B449D8">
        <w:rPr>
          <w:rFonts w:ascii="Arial" w:hAnsi="Arial" w:cs="Arial"/>
          <w:color w:val="000000" w:themeColor="text1"/>
          <w:sz w:val="24"/>
          <w:szCs w:val="24"/>
        </w:rPr>
        <w:t xml:space="preserve"> нормам и правилам, регулирующим данную сферу в части озеленения территории</w:t>
      </w:r>
      <w:r w:rsidR="003B4E7E" w:rsidRPr="00B449D8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9CE11B1" w14:textId="6C96F016" w:rsidR="006178F4" w:rsidRPr="00B449D8" w:rsidRDefault="00B449D8" w:rsidP="00B449D8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449D8">
        <w:rPr>
          <w:rFonts w:ascii="Arial" w:hAnsi="Arial" w:cs="Arial"/>
          <w:color w:val="000000" w:themeColor="text1"/>
          <w:sz w:val="24"/>
          <w:szCs w:val="24"/>
        </w:rPr>
        <w:t xml:space="preserve">Также дополнительно в целях возможности применения в работе </w:t>
      </w:r>
      <w:r w:rsidR="00EA22E4">
        <w:rPr>
          <w:rFonts w:ascii="Arial" w:hAnsi="Arial" w:cs="Arial"/>
          <w:color w:val="000000" w:themeColor="text1"/>
          <w:sz w:val="24"/>
          <w:szCs w:val="24"/>
        </w:rPr>
        <w:t>ОМСУ</w:t>
      </w:r>
      <w:r w:rsidRPr="00B449D8">
        <w:rPr>
          <w:rFonts w:ascii="Arial" w:hAnsi="Arial" w:cs="Arial"/>
          <w:color w:val="000000" w:themeColor="text1"/>
          <w:sz w:val="24"/>
          <w:szCs w:val="24"/>
        </w:rPr>
        <w:t xml:space="preserve"> положений</w:t>
      </w:r>
      <w:r w:rsidRPr="0056446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bookmarkStart w:id="8" w:name="_Hlk231906427"/>
      <w:r w:rsidR="00D70EA0" w:rsidRPr="00564462">
        <w:rPr>
          <w:rFonts w:ascii="Arial" w:hAnsi="Arial" w:cs="Arial"/>
          <w:color w:val="000000" w:themeColor="text1"/>
          <w:sz w:val="24"/>
          <w:szCs w:val="24"/>
        </w:rPr>
        <w:t>норм регионального законодательства о</w:t>
      </w:r>
      <w:r w:rsidR="00372447" w:rsidRPr="00564462">
        <w:rPr>
          <w:rFonts w:ascii="Arial" w:hAnsi="Arial" w:cs="Arial"/>
          <w:color w:val="000000" w:themeColor="text1"/>
          <w:sz w:val="24"/>
          <w:szCs w:val="24"/>
        </w:rPr>
        <w:t xml:space="preserve">б административных правонарушениях </w:t>
      </w:r>
      <w:bookmarkEnd w:id="8"/>
      <w:r w:rsidRPr="00564462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r w:rsidRPr="00B449D8">
        <w:rPr>
          <w:rFonts w:ascii="Arial" w:hAnsi="Arial" w:cs="Arial"/>
          <w:color w:val="000000" w:themeColor="text1"/>
          <w:sz w:val="24"/>
          <w:szCs w:val="24"/>
        </w:rPr>
        <w:t>статью 34 внесен</w:t>
      </w:r>
      <w:r w:rsidR="00564462">
        <w:rPr>
          <w:rFonts w:ascii="Arial" w:hAnsi="Arial" w:cs="Arial"/>
          <w:color w:val="000000" w:themeColor="text1"/>
          <w:sz w:val="24"/>
          <w:szCs w:val="24"/>
        </w:rPr>
        <w:t xml:space="preserve">ы положения, запрещающие при </w:t>
      </w:r>
      <w:r w:rsidR="006178F4" w:rsidRPr="00B449D8">
        <w:rPr>
          <w:rFonts w:ascii="Arial" w:hAnsi="Arial" w:cs="Arial"/>
          <w:color w:val="000000" w:themeColor="text1"/>
          <w:sz w:val="24"/>
          <w:szCs w:val="24"/>
        </w:rPr>
        <w:t>содержании озелененных территорий и осуществлении мероприятий по обеспечению сохранности и уходу за озелененными территориями и зелеными насаждениями:</w:t>
      </w:r>
    </w:p>
    <w:p w14:paraId="4ECA577C" w14:textId="77777777" w:rsidR="00B449D8" w:rsidRPr="00B449D8" w:rsidRDefault="00B449D8" w:rsidP="00B449D8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449D8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6178F4" w:rsidRPr="00B449D8">
        <w:rPr>
          <w:rFonts w:ascii="Arial" w:hAnsi="Arial" w:cs="Arial"/>
          <w:color w:val="000000" w:themeColor="text1"/>
          <w:sz w:val="24"/>
          <w:szCs w:val="24"/>
        </w:rPr>
        <w:t>складирование материалов, складирование мусора, снега и льда на озелененных территориях, за исключением чистого снега, образовавшегося от расчистки садово-парковых дорожек;</w:t>
      </w:r>
    </w:p>
    <w:p w14:paraId="41364D03" w14:textId="6C13CDC8" w:rsidR="006178F4" w:rsidRPr="00B449D8" w:rsidRDefault="00B449D8" w:rsidP="00B449D8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449D8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6178F4" w:rsidRPr="00B449D8">
        <w:rPr>
          <w:rFonts w:ascii="Arial" w:hAnsi="Arial" w:cs="Arial"/>
          <w:color w:val="000000" w:themeColor="text1"/>
          <w:sz w:val="24"/>
          <w:szCs w:val="24"/>
        </w:rPr>
        <w:t>самовольная установка ларьков, тележек, тентов, рекламных и информационных щитов, размещение аттракционов на озелененных территориях, за исключением мест, специально отведенных для этого;</w:t>
      </w:r>
    </w:p>
    <w:p w14:paraId="7C8C9450" w14:textId="76586F88" w:rsidR="006178F4" w:rsidRPr="006178F4" w:rsidRDefault="00B449D8" w:rsidP="006178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B449D8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ab/>
        <w:t xml:space="preserve">- </w:t>
      </w:r>
      <w:r w:rsidR="006178F4" w:rsidRPr="006178F4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нарушение требований, устанавливаемых Правилами, выразившееся в повреждении зеленых насаждений;</w:t>
      </w:r>
    </w:p>
    <w:p w14:paraId="3822B56D" w14:textId="39BBA879" w:rsidR="006178F4" w:rsidRPr="006178F4" w:rsidRDefault="00B449D8" w:rsidP="006178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B449D8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ab/>
        <w:t xml:space="preserve">- </w:t>
      </w:r>
      <w:r w:rsidR="006178F4" w:rsidRPr="006178F4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нарушение требований, устанавливаемых Правилами, выразившееся в самовольной вырубке пересадке деревьев и кустарников;</w:t>
      </w:r>
    </w:p>
    <w:p w14:paraId="2696F3E3" w14:textId="16C1776B" w:rsidR="006178F4" w:rsidRPr="006178F4" w:rsidRDefault="00B449D8" w:rsidP="006178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B449D8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ab/>
        <w:t xml:space="preserve">- </w:t>
      </w:r>
      <w:r w:rsidR="006178F4" w:rsidRPr="006178F4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уничтожение газонов, клумб и цветников, расположенных на территории общего пользования и объектов рекреации;</w:t>
      </w:r>
    </w:p>
    <w:p w14:paraId="0817046A" w14:textId="170EF5A0" w:rsidR="006178F4" w:rsidRPr="006178F4" w:rsidRDefault="00B449D8" w:rsidP="006178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B449D8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ab/>
        <w:t xml:space="preserve">- </w:t>
      </w:r>
      <w:r w:rsidR="006178F4" w:rsidRPr="006178F4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самовольное распахивание и перекапывание земли для посадки овощей и других культур, расположенной на территории общего пользования и объектов рекреации;</w:t>
      </w:r>
    </w:p>
    <w:p w14:paraId="76110BC7" w14:textId="6B11A416" w:rsidR="006178F4" w:rsidRDefault="00B449D8" w:rsidP="006178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B449D8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ab/>
        <w:t xml:space="preserve">- </w:t>
      </w:r>
      <w:r w:rsidR="006178F4" w:rsidRPr="006178F4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самовольная установка гаражей, устройство погребов и других хозяйственных сооружений на озелененных территориях.</w:t>
      </w: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»</w:t>
      </w:r>
    </w:p>
    <w:p w14:paraId="3034A00E" w14:textId="77777777" w:rsidR="00897D2A" w:rsidRDefault="00897D2A" w:rsidP="006178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</w:p>
    <w:p w14:paraId="39393269" w14:textId="2F8C5E1A" w:rsidR="00897D2A" w:rsidRPr="00BE3A20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7</w:t>
      </w:r>
      <w:r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) Статья 35 «Требования к размещению и содержанию автотранспорта и средств индивидуальной мобильности, содержанию территорий и объектов организаций транспортного обеспечения»</w:t>
      </w:r>
      <w:r w:rsidRPr="00BE3A20">
        <w:rPr>
          <w:color w:val="000000" w:themeColor="text1"/>
        </w:rPr>
        <w:t xml:space="preserve"> </w:t>
      </w:r>
      <w:r w:rsidRPr="00BE3A20">
        <w:rPr>
          <w:rFonts w:ascii="Arial" w:hAnsi="Arial" w:cs="Arial"/>
          <w:color w:val="000000" w:themeColor="text1"/>
          <w:sz w:val="24"/>
          <w:szCs w:val="24"/>
        </w:rPr>
        <w:t>также изложена в новой редакции.</w:t>
      </w:r>
    </w:p>
    <w:p w14:paraId="413365C6" w14:textId="0D1DCC11" w:rsidR="00897D2A" w:rsidRPr="00897D2A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97D2A">
        <w:rPr>
          <w:rFonts w:ascii="Arial" w:hAnsi="Arial" w:cs="Arial"/>
          <w:color w:val="000000" w:themeColor="text1"/>
          <w:sz w:val="24"/>
          <w:szCs w:val="24"/>
        </w:rPr>
        <w:t xml:space="preserve">В целях восполнения пробелов в муниципальных нормативных актах и совершенствования регулирования в сфере благоустройства территории изменено </w:t>
      </w:r>
      <w:r w:rsidRPr="00897D2A">
        <w:rPr>
          <w:rFonts w:ascii="Arial" w:hAnsi="Arial" w:cs="Arial"/>
          <w:color w:val="000000" w:themeColor="text1"/>
          <w:sz w:val="24"/>
          <w:szCs w:val="24"/>
        </w:rPr>
        <w:lastRenderedPageBreak/>
        <w:t>наименование статье 35 на «Требования к размещению и содержанию автотранспорта и средств индивидуальной мобильности, содержанию территорий и объектов организаций транспортного обеспечения»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r w:rsidRPr="00897D2A">
        <w:rPr>
          <w:rFonts w:ascii="Arial" w:hAnsi="Arial" w:cs="Arial"/>
          <w:color w:val="000000" w:themeColor="text1"/>
          <w:sz w:val="24"/>
          <w:szCs w:val="24"/>
        </w:rPr>
        <w:t>внесены положения, регулирующие размещение на территории округа населенных пунктов средств индивидуальной мобильности.</w:t>
      </w:r>
    </w:p>
    <w:p w14:paraId="624FAAED" w14:textId="6C29FD9F" w:rsidR="00897D2A" w:rsidRPr="00DC3C5A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Также д</w:t>
      </w:r>
      <w:r w:rsidRPr="00DC3C5A">
        <w:rPr>
          <w:rFonts w:ascii="Arial" w:hAnsi="Arial" w:cs="Arial"/>
          <w:color w:val="000000" w:themeColor="text1"/>
          <w:sz w:val="24"/>
          <w:szCs w:val="24"/>
        </w:rPr>
        <w:t xml:space="preserve">ополнительно в целях </w:t>
      </w:r>
      <w:bookmarkStart w:id="9" w:name="_Hlk231837024"/>
      <w:r w:rsidRPr="00DC3C5A">
        <w:rPr>
          <w:rFonts w:ascii="Arial" w:hAnsi="Arial" w:cs="Arial"/>
          <w:color w:val="000000" w:themeColor="text1"/>
          <w:sz w:val="24"/>
          <w:szCs w:val="24"/>
        </w:rPr>
        <w:t>возможности</w:t>
      </w:r>
      <w:bookmarkEnd w:id="9"/>
      <w:r w:rsidRPr="00DC3C5A">
        <w:rPr>
          <w:rFonts w:ascii="Arial" w:hAnsi="Arial" w:cs="Arial"/>
          <w:color w:val="000000" w:themeColor="text1"/>
          <w:sz w:val="24"/>
          <w:szCs w:val="24"/>
        </w:rPr>
        <w:t xml:space="preserve"> применения в работе органов местного самоуправления положений </w:t>
      </w:r>
      <w:r w:rsidRPr="00E7712C">
        <w:rPr>
          <w:rFonts w:ascii="Arial" w:hAnsi="Arial" w:cs="Arial"/>
          <w:color w:val="000000" w:themeColor="text1"/>
          <w:sz w:val="24"/>
          <w:szCs w:val="24"/>
        </w:rPr>
        <w:t xml:space="preserve">норм регионального законодательства об административных правонарушениях </w:t>
      </w:r>
      <w:r w:rsidRPr="00DC3C5A">
        <w:rPr>
          <w:rFonts w:ascii="Arial" w:hAnsi="Arial" w:cs="Arial"/>
          <w:color w:val="000000" w:themeColor="text1"/>
          <w:sz w:val="24"/>
          <w:szCs w:val="24"/>
        </w:rPr>
        <w:t>в статью 35 откорректированы и внесены положения, запрещающие:</w:t>
      </w:r>
    </w:p>
    <w:p w14:paraId="255D3C90" w14:textId="77777777" w:rsidR="00897D2A" w:rsidRPr="00DC3C5A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C3C5A">
        <w:rPr>
          <w:rFonts w:ascii="Arial" w:hAnsi="Arial" w:cs="Arial"/>
          <w:color w:val="000000" w:themeColor="text1"/>
          <w:sz w:val="24"/>
          <w:szCs w:val="24"/>
        </w:rPr>
        <w:t>- хранение разукомплектованных (неисправных) транспортных средств и механизмов</w:t>
      </w:r>
      <w:r w:rsidRPr="00DC3C5A">
        <w:rPr>
          <w:color w:val="000000" w:themeColor="text1"/>
        </w:rPr>
        <w:t xml:space="preserve"> </w:t>
      </w:r>
      <w:r w:rsidRPr="00DC3C5A">
        <w:rPr>
          <w:rFonts w:ascii="Arial" w:hAnsi="Arial" w:cs="Arial"/>
          <w:color w:val="000000" w:themeColor="text1"/>
          <w:sz w:val="24"/>
          <w:szCs w:val="24"/>
        </w:rPr>
        <w:t>вне специально отведенных для стоянки транспортных средств мест;</w:t>
      </w:r>
    </w:p>
    <w:p w14:paraId="04E91A76" w14:textId="77777777" w:rsidR="00897D2A" w:rsidRPr="00DC3C5A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C3C5A">
        <w:rPr>
          <w:rFonts w:ascii="Arial" w:hAnsi="Arial" w:cs="Arial"/>
          <w:color w:val="000000" w:themeColor="text1"/>
          <w:sz w:val="24"/>
          <w:szCs w:val="24"/>
        </w:rPr>
        <w:t>- мойку транспортных средств на территории общего пользования;</w:t>
      </w:r>
    </w:p>
    <w:p w14:paraId="7DA8D28B" w14:textId="77777777" w:rsidR="00897D2A" w:rsidRPr="00DC3C5A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C3C5A">
        <w:rPr>
          <w:rFonts w:ascii="Arial" w:hAnsi="Arial" w:cs="Arial"/>
          <w:color w:val="000000" w:themeColor="text1"/>
          <w:sz w:val="24"/>
          <w:szCs w:val="24"/>
        </w:rPr>
        <w:t>- складирование и хранение различной специальной техники и оборудования, машин и механизмов на необорудованных для этих целей территориях;</w:t>
      </w:r>
    </w:p>
    <w:p w14:paraId="50A208BE" w14:textId="77777777" w:rsidR="00897D2A" w:rsidRPr="00DC3C5A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C3C5A">
        <w:rPr>
          <w:rFonts w:ascii="Arial" w:hAnsi="Arial" w:cs="Arial"/>
          <w:color w:val="000000" w:themeColor="text1"/>
          <w:sz w:val="24"/>
          <w:szCs w:val="24"/>
        </w:rPr>
        <w:t>- размещение транспортных средств (прицепов к ним) способом, исключающим возможность подъезда к месту (площадке) накопления твердых коммунальных (в том числе крупногабаритных) отходов;</w:t>
      </w:r>
    </w:p>
    <w:p w14:paraId="05C45C33" w14:textId="3CD169B4" w:rsidR="00897D2A" w:rsidRPr="00F279CE" w:rsidRDefault="00897D2A" w:rsidP="00897D2A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C3C5A">
        <w:rPr>
          <w:rFonts w:ascii="Arial" w:hAnsi="Arial" w:cs="Arial"/>
          <w:color w:val="000000" w:themeColor="text1"/>
          <w:sz w:val="24"/>
          <w:szCs w:val="24"/>
        </w:rPr>
        <w:t>- размещение транспортных средств (прицепов к ним) на: газонах, цветниках, участках и территориях с зелеными насаждениями; пешеходных дорожках и тротуарах; территориях парков, бульваров,  садов, скверов; детских, спортивных и хозяйственных площадках; проходах к подъездам домов при отсутствии специального  информационного знака, предусмотренного  Правилами дорожного движения.</w:t>
      </w:r>
    </w:p>
    <w:p w14:paraId="1479EC7E" w14:textId="77777777" w:rsidR="0046149B" w:rsidRDefault="0046149B" w:rsidP="006178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</w:p>
    <w:p w14:paraId="4FC0C023" w14:textId="05792F51" w:rsidR="0046149B" w:rsidRPr="0046149B" w:rsidRDefault="00AE5D00" w:rsidP="006178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897D2A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="00897D2A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>8</w:t>
      </w:r>
      <w:r w:rsidRPr="00897D2A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 xml:space="preserve">) </w:t>
      </w:r>
      <w:r w:rsidR="0046149B" w:rsidRPr="00897D2A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>В</w:t>
      </w:r>
      <w:r w:rsidR="0046149B" w:rsidRPr="00CE4C86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 xml:space="preserve"> Статья 37 «Требования к содержанию индивидуальных жилых домов, домов блокированной застройки и земельных участков под ними» </w:t>
      </w:r>
      <w:r w:rsidR="0046149B" w:rsidRPr="0046149B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наряду с прочими изменениями, внесенными в Правила благоустройства территории </w:t>
      </w:r>
      <w:r w:rsidR="00E7712C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добавлены положения</w:t>
      </w:r>
      <w:r w:rsid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, запрещающие </w:t>
      </w:r>
      <w:r w:rsidR="0046149B" w:rsidRPr="0046149B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владельц</w:t>
      </w:r>
      <w:r w:rsid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ам </w:t>
      </w:r>
      <w:r w:rsidR="0046149B" w:rsidRPr="0046149B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и пользовател</w:t>
      </w:r>
      <w:r w:rsid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ям</w:t>
      </w:r>
      <w:r w:rsidR="0046149B" w:rsidRPr="0046149B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индивидуальных жилых домов и домов блокированной застройки</w:t>
      </w:r>
      <w:r w:rsidR="00BF1082" w:rsidRPr="00BF1082">
        <w:t xml:space="preserve"> </w:t>
      </w:r>
      <w:r w:rsid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н</w:t>
      </w:r>
      <w:r w:rsidR="00BF1082"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а территориях, прилегающих к </w:t>
      </w:r>
      <w:r w:rsid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данным объектам</w:t>
      </w:r>
      <w:r w:rsidR="0046149B" w:rsidRPr="0046149B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:</w:t>
      </w:r>
    </w:p>
    <w:p w14:paraId="54D6FD67" w14:textId="2AB46665" w:rsidR="00BF1082" w:rsidRPr="00BF1082" w:rsidRDefault="00BF1082" w:rsidP="006178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- загромождать тротуары и проезжую часть улицы строительными материалами и крупногабаритными предметами</w:t>
      </w:r>
      <w:r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;</w:t>
      </w:r>
    </w:p>
    <w:p w14:paraId="0DF2E9ED" w14:textId="3243B6BB" w:rsidR="0046149B" w:rsidRPr="00BF1082" w:rsidRDefault="00BF1082" w:rsidP="004614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- </w:t>
      </w:r>
      <w:r w:rsidR="0046149B"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размещать и хранить (складировать) на постоянной основе, в т.ч  в нарушение положений </w:t>
      </w:r>
      <w:r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и сроков, установленных </w:t>
      </w:r>
      <w:r w:rsidR="0046149B"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Правил</w:t>
      </w:r>
      <w:r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ами</w:t>
      </w:r>
      <w:r w:rsidR="0046149B"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благоустройства,  строительные материалы (песок, кирпич, бревна, доски, сыпучие материалы, грунт и пр.), а также строительный мусор;</w:t>
      </w:r>
    </w:p>
    <w:p w14:paraId="3B04D4B5" w14:textId="6AC5E173" w:rsidR="0046149B" w:rsidRPr="00BF1082" w:rsidRDefault="00BF1082" w:rsidP="004614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- </w:t>
      </w:r>
      <w:r w:rsidR="0046149B"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размещать и хранить (складировать) на постоянной основе, в т.ч  в </w:t>
      </w:r>
      <w:r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нарушение положений и сроков, установленных Правилами благоустройства,   </w:t>
      </w:r>
      <w:r w:rsidR="0046149B"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дров, угля, кормов для животных, а также шлака или золы; </w:t>
      </w:r>
    </w:p>
    <w:p w14:paraId="4360F2A7" w14:textId="5EA3B1F2" w:rsidR="0046149B" w:rsidRPr="00BF1082" w:rsidRDefault="00BF1082" w:rsidP="004614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- </w:t>
      </w:r>
      <w:r w:rsidR="0046149B"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размещать и хранить (складировать) металлический лом, бытово</w:t>
      </w:r>
      <w:r w:rsidR="00E7712C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й</w:t>
      </w:r>
      <w:r w:rsidR="0046149B"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и промышленный мусор, а также другие отходы;</w:t>
      </w:r>
    </w:p>
    <w:p w14:paraId="7949D4C5" w14:textId="6BCB4F88" w:rsidR="0046149B" w:rsidRPr="00BF1082" w:rsidRDefault="00BF1082" w:rsidP="004614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- </w:t>
      </w:r>
      <w:r w:rsidR="0046149B"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размещать и хранить (складировать) побочные продукты и отходы животноводства</w:t>
      </w:r>
      <w:r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;</w:t>
      </w:r>
    </w:p>
    <w:p w14:paraId="7539EE93" w14:textId="69309AED" w:rsidR="0046149B" w:rsidRPr="006178F4" w:rsidRDefault="00BF1082" w:rsidP="004614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- </w:t>
      </w:r>
      <w:r w:rsidR="0046149B"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постоянное размещение (хранение) автотранспортных средств (в т.ч. автоприцепов и разукомплектованных (неисправных) транспортных средств) вне границ земельного участка под индивидуальным жилым домом либо домом блокированной застройки</w:t>
      </w:r>
      <w:r w:rsidRPr="00BF1082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.</w:t>
      </w:r>
    </w:p>
    <w:p w14:paraId="4B6BAB04" w14:textId="77777777" w:rsidR="006178F4" w:rsidRDefault="006178F4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8999FCE" w14:textId="7B643025" w:rsidR="003B4E7E" w:rsidRPr="00991EF0" w:rsidRDefault="00AE5D00" w:rsidP="00874A3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23457">
        <w:rPr>
          <w:rFonts w:ascii="Arial" w:hAnsi="Arial" w:cs="Arial"/>
          <w:b/>
          <w:bCs/>
          <w:sz w:val="24"/>
          <w:szCs w:val="24"/>
        </w:rPr>
        <w:t>1</w:t>
      </w:r>
      <w:r w:rsidR="00A16BE9" w:rsidRPr="00923457">
        <w:rPr>
          <w:rFonts w:ascii="Arial" w:hAnsi="Arial" w:cs="Arial"/>
          <w:b/>
          <w:bCs/>
          <w:sz w:val="24"/>
          <w:szCs w:val="24"/>
        </w:rPr>
        <w:t>9</w:t>
      </w:r>
      <w:r w:rsidRPr="00923457">
        <w:rPr>
          <w:rFonts w:ascii="Arial" w:hAnsi="Arial" w:cs="Arial"/>
          <w:b/>
          <w:bCs/>
          <w:sz w:val="24"/>
          <w:szCs w:val="24"/>
        </w:rPr>
        <w:t xml:space="preserve">) </w:t>
      </w:r>
      <w:r w:rsidR="00874A31" w:rsidRPr="00923457">
        <w:rPr>
          <w:rFonts w:ascii="Arial" w:hAnsi="Arial" w:cs="Arial"/>
          <w:b/>
          <w:bCs/>
          <w:sz w:val="24"/>
          <w:szCs w:val="24"/>
        </w:rPr>
        <w:t>В</w:t>
      </w:r>
      <w:r w:rsidR="00874A31" w:rsidRPr="00CE4C86">
        <w:rPr>
          <w:rFonts w:ascii="Arial" w:hAnsi="Arial" w:cs="Arial"/>
          <w:b/>
          <w:bCs/>
          <w:sz w:val="24"/>
          <w:szCs w:val="24"/>
        </w:rPr>
        <w:t xml:space="preserve"> </w:t>
      </w:r>
      <w:r w:rsidR="001E7847" w:rsidRPr="00CE4C86">
        <w:rPr>
          <w:rFonts w:ascii="Arial" w:hAnsi="Arial" w:cs="Arial"/>
          <w:b/>
          <w:bCs/>
          <w:sz w:val="24"/>
          <w:szCs w:val="24"/>
        </w:rPr>
        <w:t>с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>тать</w:t>
      </w:r>
      <w:r w:rsidR="00874A31" w:rsidRPr="00CE4C86">
        <w:rPr>
          <w:rFonts w:ascii="Arial" w:hAnsi="Arial" w:cs="Arial"/>
          <w:b/>
          <w:bCs/>
          <w:sz w:val="24"/>
          <w:szCs w:val="24"/>
        </w:rPr>
        <w:t>ю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 xml:space="preserve"> 45</w:t>
      </w:r>
      <w:r w:rsidR="0062291E" w:rsidRPr="00CE4C86">
        <w:rPr>
          <w:rFonts w:ascii="Arial" w:hAnsi="Arial" w:cs="Arial"/>
          <w:b/>
          <w:bCs/>
          <w:sz w:val="24"/>
          <w:szCs w:val="24"/>
        </w:rPr>
        <w:t xml:space="preserve"> «</w:t>
      </w:r>
      <w:r w:rsidR="003B4E7E" w:rsidRPr="00CE4C86">
        <w:rPr>
          <w:rFonts w:ascii="Arial" w:hAnsi="Arial" w:cs="Arial"/>
          <w:b/>
          <w:bCs/>
          <w:sz w:val="24"/>
          <w:szCs w:val="24"/>
        </w:rPr>
        <w:t>Требования к содержанию площадок различного фун</w:t>
      </w:r>
      <w:r w:rsidR="003B4E7E" w:rsidRPr="00991EF0">
        <w:rPr>
          <w:rFonts w:ascii="Arial" w:hAnsi="Arial" w:cs="Arial"/>
          <w:b/>
          <w:bCs/>
          <w:sz w:val="24"/>
          <w:szCs w:val="24"/>
        </w:rPr>
        <w:t>кционального назначения</w:t>
      </w:r>
      <w:r w:rsidR="0062291E" w:rsidRPr="00991EF0">
        <w:rPr>
          <w:rFonts w:ascii="Arial" w:hAnsi="Arial" w:cs="Arial"/>
          <w:b/>
          <w:bCs/>
          <w:sz w:val="24"/>
          <w:szCs w:val="24"/>
        </w:rPr>
        <w:t>»</w:t>
      </w:r>
      <w:r w:rsidR="00874A31" w:rsidRPr="00991EF0">
        <w:rPr>
          <w:rFonts w:ascii="Arial" w:hAnsi="Arial" w:cs="Arial"/>
          <w:sz w:val="24"/>
          <w:szCs w:val="24"/>
        </w:rPr>
        <w:t xml:space="preserve"> внесены изменения в целях приведения в соответствие нормам федерального законодательства.</w:t>
      </w:r>
    </w:p>
    <w:p w14:paraId="3AC597FB" w14:textId="3865A0AA" w:rsidR="00A16BE9" w:rsidRPr="00991EF0" w:rsidRDefault="00363910" w:rsidP="00874A3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И</w:t>
      </w:r>
      <w:r w:rsidR="00A16BE9" w:rsidRPr="00991EF0">
        <w:rPr>
          <w:rFonts w:ascii="Arial" w:hAnsi="Arial" w:cs="Arial"/>
          <w:sz w:val="24"/>
          <w:szCs w:val="24"/>
        </w:rPr>
        <w:t>зменено наименование статье 45 на «Требования к содержанию площадок различного функционального назначения».</w:t>
      </w:r>
    </w:p>
    <w:p w14:paraId="176A79C0" w14:textId="2DD173D3" w:rsidR="009D1B57" w:rsidRDefault="009D1B57" w:rsidP="00991EF0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874A31">
        <w:rPr>
          <w:rFonts w:ascii="Arial" w:hAnsi="Arial" w:cs="Arial"/>
          <w:sz w:val="24"/>
          <w:szCs w:val="24"/>
        </w:rPr>
        <w:t xml:space="preserve">Статья 45 изложена в новой редакции, учитывающей изменения в нормах </w:t>
      </w:r>
      <w:r>
        <w:rPr>
          <w:rFonts w:ascii="Arial" w:hAnsi="Arial" w:cs="Arial"/>
          <w:sz w:val="24"/>
          <w:szCs w:val="24"/>
        </w:rPr>
        <w:t xml:space="preserve">санитарного </w:t>
      </w:r>
      <w:r w:rsidRPr="00874A31">
        <w:rPr>
          <w:rFonts w:ascii="Arial" w:hAnsi="Arial" w:cs="Arial"/>
          <w:sz w:val="24"/>
          <w:szCs w:val="24"/>
        </w:rPr>
        <w:t>законодательств</w:t>
      </w:r>
      <w:r>
        <w:rPr>
          <w:rFonts w:ascii="Arial" w:hAnsi="Arial" w:cs="Arial"/>
          <w:sz w:val="24"/>
          <w:szCs w:val="24"/>
        </w:rPr>
        <w:t>а</w:t>
      </w:r>
      <w:r w:rsidRPr="00874A3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 сфере</w:t>
      </w:r>
      <w:r w:rsidR="0045011B">
        <w:rPr>
          <w:rFonts w:ascii="Arial" w:hAnsi="Arial" w:cs="Arial"/>
          <w:sz w:val="24"/>
          <w:szCs w:val="24"/>
        </w:rPr>
        <w:t xml:space="preserve"> обращения с твердыми коммунальными отходами, и впервые устанавливающей муниципальные требования с учетом санитарных норм к обращению с крупногабаритными отходами и жидкими бытовыми отходами, в т.ч в части</w:t>
      </w:r>
      <w:r>
        <w:rPr>
          <w:rFonts w:ascii="Arial" w:hAnsi="Arial" w:cs="Arial"/>
          <w:sz w:val="24"/>
          <w:szCs w:val="24"/>
        </w:rPr>
        <w:t>:</w:t>
      </w:r>
    </w:p>
    <w:p w14:paraId="4750501F" w14:textId="200DC3B4" w:rsidR="009D1B57" w:rsidRPr="0045011B" w:rsidRDefault="009D1B57" w:rsidP="009D1B5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5011B">
        <w:rPr>
          <w:rFonts w:ascii="Arial" w:hAnsi="Arial" w:cs="Arial"/>
          <w:sz w:val="24"/>
          <w:szCs w:val="24"/>
        </w:rPr>
        <w:t>- уборки и содержания контейнерных площадок для сбора твердых коммунальных отходов и прилегающих к ним территорий, а также  специальных площадках для накопления крупногабаритных отходов и прилегающих к ним территорий;</w:t>
      </w:r>
    </w:p>
    <w:p w14:paraId="6F1E8129" w14:textId="5628D2E6" w:rsidR="009D1B57" w:rsidRPr="0045011B" w:rsidRDefault="009D1B57" w:rsidP="009D1B5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5011B">
        <w:rPr>
          <w:rFonts w:ascii="Arial" w:hAnsi="Arial" w:cs="Arial"/>
          <w:sz w:val="24"/>
          <w:szCs w:val="24"/>
        </w:rPr>
        <w:t>-  складирования крупногабаритные отходов;</w:t>
      </w:r>
    </w:p>
    <w:p w14:paraId="152DEDFB" w14:textId="575525DD" w:rsidR="009D1B57" w:rsidRPr="0045011B" w:rsidRDefault="009D1B57" w:rsidP="009D1B5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5011B">
        <w:rPr>
          <w:rFonts w:ascii="Arial" w:hAnsi="Arial" w:cs="Arial"/>
          <w:sz w:val="24"/>
          <w:szCs w:val="24"/>
        </w:rPr>
        <w:t xml:space="preserve">- </w:t>
      </w:r>
      <w:r w:rsidR="00363910">
        <w:rPr>
          <w:rFonts w:ascii="Arial" w:hAnsi="Arial" w:cs="Arial"/>
          <w:sz w:val="24"/>
          <w:szCs w:val="24"/>
        </w:rPr>
        <w:t xml:space="preserve"> </w:t>
      </w:r>
      <w:r w:rsidRPr="0045011B">
        <w:rPr>
          <w:rFonts w:ascii="Arial" w:hAnsi="Arial" w:cs="Arial"/>
          <w:sz w:val="24"/>
          <w:szCs w:val="24"/>
        </w:rPr>
        <w:t>содержания выгребных ям, септиков, дворовых уборных и помойниц;</w:t>
      </w:r>
    </w:p>
    <w:p w14:paraId="004E022D" w14:textId="789A82AC" w:rsidR="009D1B57" w:rsidRPr="0045011B" w:rsidRDefault="009D1B57" w:rsidP="009D1B5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5011B">
        <w:rPr>
          <w:rFonts w:ascii="Arial" w:hAnsi="Arial" w:cs="Arial"/>
          <w:sz w:val="24"/>
          <w:szCs w:val="24"/>
        </w:rPr>
        <w:t xml:space="preserve">- </w:t>
      </w:r>
      <w:r w:rsidR="0045011B" w:rsidRPr="0045011B">
        <w:rPr>
          <w:rFonts w:ascii="Arial" w:hAnsi="Arial" w:cs="Arial"/>
          <w:sz w:val="24"/>
          <w:szCs w:val="24"/>
        </w:rPr>
        <w:t>у</w:t>
      </w:r>
      <w:r w:rsidRPr="0045011B">
        <w:rPr>
          <w:rFonts w:ascii="Arial" w:hAnsi="Arial" w:cs="Arial"/>
          <w:sz w:val="24"/>
          <w:szCs w:val="24"/>
        </w:rPr>
        <w:t>далени</w:t>
      </w:r>
      <w:r w:rsidR="0045011B" w:rsidRPr="0045011B">
        <w:rPr>
          <w:rFonts w:ascii="Arial" w:hAnsi="Arial" w:cs="Arial"/>
          <w:sz w:val="24"/>
          <w:szCs w:val="24"/>
        </w:rPr>
        <w:t>я</w:t>
      </w:r>
      <w:r w:rsidRPr="0045011B">
        <w:rPr>
          <w:rFonts w:ascii="Arial" w:hAnsi="Arial" w:cs="Arial"/>
          <w:sz w:val="24"/>
          <w:szCs w:val="24"/>
        </w:rPr>
        <w:t xml:space="preserve"> жидких бытовых отходов из  выгребных ям, септиков, дворовых уборных и помойниц</w:t>
      </w:r>
      <w:r w:rsidR="0045011B">
        <w:rPr>
          <w:rFonts w:ascii="Arial" w:hAnsi="Arial" w:cs="Arial"/>
          <w:sz w:val="24"/>
          <w:szCs w:val="24"/>
        </w:rPr>
        <w:t>.</w:t>
      </w:r>
      <w:r w:rsidR="00363910">
        <w:rPr>
          <w:rFonts w:ascii="Arial" w:hAnsi="Arial" w:cs="Arial"/>
          <w:sz w:val="24"/>
          <w:szCs w:val="24"/>
        </w:rPr>
        <w:t xml:space="preserve"> </w:t>
      </w:r>
    </w:p>
    <w:p w14:paraId="3DC4421B" w14:textId="11E6DCAD" w:rsidR="00311EA7" w:rsidRPr="00874A31" w:rsidRDefault="00311EA7" w:rsidP="00874A3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874A31">
        <w:rPr>
          <w:rFonts w:ascii="Arial" w:hAnsi="Arial" w:cs="Arial"/>
          <w:sz w:val="24"/>
          <w:szCs w:val="24"/>
        </w:rPr>
        <w:t>С</w:t>
      </w:r>
      <w:r w:rsidR="0062291E" w:rsidRPr="00874A31">
        <w:rPr>
          <w:rFonts w:ascii="Arial" w:hAnsi="Arial" w:cs="Arial"/>
          <w:sz w:val="24"/>
          <w:szCs w:val="24"/>
        </w:rPr>
        <w:t xml:space="preserve">татья 45 изложена в новой редакции, учитывающей изменения в нормах и законодательстве </w:t>
      </w:r>
      <w:r w:rsidR="009D1B57" w:rsidRPr="009D1B57">
        <w:rPr>
          <w:rFonts w:ascii="Arial" w:hAnsi="Arial" w:cs="Arial"/>
          <w:sz w:val="24"/>
          <w:szCs w:val="24"/>
        </w:rPr>
        <w:t xml:space="preserve">касательно </w:t>
      </w:r>
      <w:r w:rsidR="0062291E" w:rsidRPr="009D1B57">
        <w:rPr>
          <w:rFonts w:ascii="Arial" w:hAnsi="Arial" w:cs="Arial"/>
          <w:sz w:val="24"/>
          <w:szCs w:val="24"/>
        </w:rPr>
        <w:t>проектирования, размещения и благоустройства</w:t>
      </w:r>
      <w:r w:rsidRPr="009D1B57">
        <w:rPr>
          <w:rFonts w:ascii="Arial" w:hAnsi="Arial" w:cs="Arial"/>
          <w:sz w:val="24"/>
          <w:szCs w:val="24"/>
        </w:rPr>
        <w:t xml:space="preserve"> территорий общего</w:t>
      </w:r>
      <w:r w:rsidRPr="00874A31">
        <w:rPr>
          <w:rFonts w:ascii="Arial" w:hAnsi="Arial" w:cs="Arial"/>
          <w:sz w:val="24"/>
          <w:szCs w:val="24"/>
        </w:rPr>
        <w:t xml:space="preserve"> пользования для владельцев собак</w:t>
      </w:r>
      <w:r w:rsidR="009D1B57">
        <w:rPr>
          <w:rFonts w:ascii="Arial" w:hAnsi="Arial" w:cs="Arial"/>
          <w:sz w:val="24"/>
          <w:szCs w:val="24"/>
        </w:rPr>
        <w:t>,</w:t>
      </w:r>
      <w:r w:rsidRPr="00874A31">
        <w:rPr>
          <w:rFonts w:ascii="Arial" w:hAnsi="Arial" w:cs="Arial"/>
          <w:sz w:val="24"/>
          <w:szCs w:val="24"/>
        </w:rPr>
        <w:t xml:space="preserve">  в связи с утверждением национального стандарта, регулирующего</w:t>
      </w:r>
      <w:r w:rsidR="00E7712C">
        <w:rPr>
          <w:rFonts w:ascii="Arial" w:hAnsi="Arial" w:cs="Arial"/>
          <w:sz w:val="24"/>
          <w:szCs w:val="24"/>
        </w:rPr>
        <w:t xml:space="preserve"> обустройство и размещение</w:t>
      </w:r>
      <w:r w:rsidRPr="00874A31">
        <w:rPr>
          <w:rFonts w:ascii="Arial" w:hAnsi="Arial" w:cs="Arial"/>
          <w:sz w:val="24"/>
          <w:szCs w:val="24"/>
        </w:rPr>
        <w:t xml:space="preserve"> игровых и дрессировочных площадок, мест для выгула собак (мест для гигиенического выгула собак), маршрутов для прогулок с собаками,</w:t>
      </w:r>
      <w:r w:rsidR="0062291E" w:rsidRPr="00874A31">
        <w:rPr>
          <w:rFonts w:ascii="Arial" w:hAnsi="Arial" w:cs="Arial"/>
          <w:sz w:val="24"/>
          <w:szCs w:val="24"/>
        </w:rPr>
        <w:t xml:space="preserve"> </w:t>
      </w:r>
      <w:r w:rsidRPr="00874A31">
        <w:rPr>
          <w:rFonts w:ascii="Arial" w:hAnsi="Arial" w:cs="Arial"/>
          <w:sz w:val="24"/>
          <w:szCs w:val="24"/>
        </w:rPr>
        <w:t>и устанавливает:</w:t>
      </w:r>
    </w:p>
    <w:p w14:paraId="37E10186" w14:textId="3666FF79" w:rsidR="00EE3EAA" w:rsidRPr="00874A31" w:rsidRDefault="00311EA7" w:rsidP="00874A3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874A31">
        <w:rPr>
          <w:rFonts w:ascii="Arial" w:hAnsi="Arial" w:cs="Arial"/>
          <w:sz w:val="24"/>
          <w:szCs w:val="24"/>
        </w:rPr>
        <w:t xml:space="preserve">- </w:t>
      </w:r>
      <w:r w:rsidR="00FF1D7D" w:rsidRPr="00874A31">
        <w:rPr>
          <w:rFonts w:ascii="Arial" w:hAnsi="Arial" w:cs="Arial"/>
          <w:sz w:val="24"/>
          <w:szCs w:val="24"/>
        </w:rPr>
        <w:t>перечень видов обязательных работ по содержанию игровых и дрессировочных площадок, мест для выгула собак</w:t>
      </w:r>
      <w:r w:rsidRPr="00874A31">
        <w:rPr>
          <w:rFonts w:ascii="Arial" w:hAnsi="Arial" w:cs="Arial"/>
          <w:sz w:val="24"/>
          <w:szCs w:val="24"/>
        </w:rPr>
        <w:t>;</w:t>
      </w:r>
    </w:p>
    <w:p w14:paraId="0F379C26" w14:textId="30F97198" w:rsidR="00311EA7" w:rsidRPr="00874A31" w:rsidRDefault="00311EA7" w:rsidP="00874A3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874A31">
        <w:rPr>
          <w:rFonts w:ascii="Arial" w:hAnsi="Arial" w:cs="Arial"/>
          <w:sz w:val="24"/>
          <w:szCs w:val="24"/>
        </w:rPr>
        <w:t>- ограничения, регулирующие выгул собаки или какого-либо другого животного</w:t>
      </w:r>
      <w:r w:rsidRPr="00874A31">
        <w:t xml:space="preserve"> </w:t>
      </w:r>
      <w:r w:rsidRPr="00874A31">
        <w:rPr>
          <w:rFonts w:ascii="Arial" w:hAnsi="Arial" w:cs="Arial"/>
          <w:sz w:val="24"/>
          <w:szCs w:val="24"/>
        </w:rPr>
        <w:t>на территориях для прогулок, занятий и игр собак и прочих животных</w:t>
      </w:r>
    </w:p>
    <w:p w14:paraId="38A98034" w14:textId="4F6A5ED6" w:rsidR="00FF1D7D" w:rsidRDefault="00311EA7" w:rsidP="00874A3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874A31">
        <w:rPr>
          <w:rFonts w:ascii="Arial" w:hAnsi="Arial" w:cs="Arial"/>
          <w:sz w:val="24"/>
          <w:szCs w:val="24"/>
        </w:rPr>
        <w:t>- перечень лиц, отвечающих за у</w:t>
      </w:r>
      <w:r w:rsidR="00FF1D7D" w:rsidRPr="00874A31">
        <w:rPr>
          <w:rFonts w:ascii="Arial" w:hAnsi="Arial" w:cs="Arial"/>
          <w:sz w:val="24"/>
          <w:szCs w:val="24"/>
        </w:rPr>
        <w:t>борку и содержание территорий для прогулок, занятий и игр с собаками, в т.ч. игровых площадок, мест для выгула собак (мест для гигиенического выгула собак)</w:t>
      </w:r>
      <w:r w:rsidRPr="00874A31">
        <w:rPr>
          <w:rFonts w:ascii="Arial" w:hAnsi="Arial" w:cs="Arial"/>
          <w:sz w:val="24"/>
          <w:szCs w:val="24"/>
        </w:rPr>
        <w:t>,</w:t>
      </w:r>
      <w:r w:rsidRPr="00874A31">
        <w:t xml:space="preserve"> </w:t>
      </w:r>
      <w:r w:rsidRPr="00874A31">
        <w:rPr>
          <w:rFonts w:ascii="Arial" w:hAnsi="Arial" w:cs="Arial"/>
          <w:sz w:val="24"/>
          <w:szCs w:val="24"/>
        </w:rPr>
        <w:t>дрессировочных площадок и</w:t>
      </w:r>
      <w:r w:rsidRPr="00874A31">
        <w:t xml:space="preserve"> </w:t>
      </w:r>
      <w:r w:rsidRPr="00874A31">
        <w:rPr>
          <w:rFonts w:ascii="Arial" w:hAnsi="Arial" w:cs="Arial"/>
          <w:sz w:val="24"/>
          <w:szCs w:val="24"/>
        </w:rPr>
        <w:t>маршрутов для прогулок с собаками</w:t>
      </w:r>
    </w:p>
    <w:p w14:paraId="286ACC4B" w14:textId="5A93F632" w:rsidR="00D70EA0" w:rsidRPr="0045011B" w:rsidRDefault="00874A31" w:rsidP="00E7712C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5011B">
        <w:rPr>
          <w:rFonts w:ascii="Arial" w:hAnsi="Arial" w:cs="Arial"/>
          <w:sz w:val="24"/>
          <w:szCs w:val="24"/>
        </w:rPr>
        <w:t xml:space="preserve">Также статья 45 дополнена </w:t>
      </w:r>
      <w:r w:rsidR="00FF1D7D" w:rsidRPr="0045011B">
        <w:rPr>
          <w:rFonts w:ascii="Arial" w:hAnsi="Arial" w:cs="Arial"/>
          <w:sz w:val="24"/>
          <w:szCs w:val="24"/>
        </w:rPr>
        <w:t>переч</w:t>
      </w:r>
      <w:r w:rsidRPr="0045011B">
        <w:rPr>
          <w:rFonts w:ascii="Arial" w:hAnsi="Arial" w:cs="Arial"/>
          <w:sz w:val="24"/>
          <w:szCs w:val="24"/>
        </w:rPr>
        <w:t xml:space="preserve">нем </w:t>
      </w:r>
      <w:r w:rsidR="00FF1D7D" w:rsidRPr="0045011B">
        <w:rPr>
          <w:rFonts w:ascii="Arial" w:hAnsi="Arial" w:cs="Arial"/>
          <w:sz w:val="24"/>
          <w:szCs w:val="24"/>
        </w:rPr>
        <w:t>обязательных  сезонных работ</w:t>
      </w:r>
      <w:r w:rsidRPr="0045011B">
        <w:rPr>
          <w:rFonts w:ascii="Arial" w:hAnsi="Arial" w:cs="Arial"/>
          <w:sz w:val="24"/>
          <w:szCs w:val="24"/>
        </w:rPr>
        <w:t xml:space="preserve"> </w:t>
      </w:r>
      <w:r w:rsidR="00FF1D7D" w:rsidRPr="0045011B">
        <w:rPr>
          <w:rFonts w:ascii="Arial" w:hAnsi="Arial" w:cs="Arial"/>
          <w:sz w:val="24"/>
          <w:szCs w:val="24"/>
        </w:rPr>
        <w:t xml:space="preserve">по содержанию всех указанных в </w:t>
      </w:r>
      <w:r w:rsidRPr="0045011B">
        <w:rPr>
          <w:rFonts w:ascii="Arial" w:hAnsi="Arial" w:cs="Arial"/>
          <w:sz w:val="24"/>
          <w:szCs w:val="24"/>
        </w:rPr>
        <w:t xml:space="preserve">статьях 12 и 45 Правил благоустройства </w:t>
      </w:r>
      <w:r w:rsidR="00FF1D7D" w:rsidRPr="0045011B">
        <w:rPr>
          <w:rFonts w:ascii="Arial" w:hAnsi="Arial" w:cs="Arial"/>
          <w:sz w:val="24"/>
          <w:szCs w:val="24"/>
        </w:rPr>
        <w:t>видов площадок (помимо общей для всех видов площадок вне зависимости от сезона уборки территории от мусора)</w:t>
      </w:r>
      <w:r w:rsidR="0045011B" w:rsidRPr="0045011B">
        <w:t xml:space="preserve"> </w:t>
      </w:r>
      <w:r w:rsidR="0045011B" w:rsidRPr="0045011B">
        <w:rPr>
          <w:rFonts w:ascii="Arial" w:hAnsi="Arial" w:cs="Arial"/>
          <w:sz w:val="24"/>
          <w:szCs w:val="24"/>
        </w:rPr>
        <w:t>с разделением по временам года</w:t>
      </w:r>
      <w:r w:rsidRPr="0045011B">
        <w:rPr>
          <w:rFonts w:ascii="Arial" w:hAnsi="Arial" w:cs="Arial"/>
          <w:sz w:val="24"/>
          <w:szCs w:val="24"/>
        </w:rPr>
        <w:t>.</w:t>
      </w:r>
    </w:p>
    <w:p w14:paraId="1F2AF67C" w14:textId="77777777" w:rsidR="00E7712C" w:rsidRDefault="00E7712C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  <w:highlight w:val="green"/>
        </w:rPr>
      </w:pPr>
    </w:p>
    <w:p w14:paraId="69374C5C" w14:textId="44BF16F3" w:rsidR="00D70EA0" w:rsidRPr="00465B9A" w:rsidRDefault="00923457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20</w:t>
      </w:r>
      <w:r w:rsidR="00AE5D00" w:rsidRPr="00BA7887">
        <w:rPr>
          <w:rFonts w:ascii="Arial" w:hAnsi="Arial" w:cs="Arial"/>
          <w:b/>
          <w:bCs/>
          <w:sz w:val="24"/>
          <w:szCs w:val="24"/>
        </w:rPr>
        <w:t xml:space="preserve">) </w:t>
      </w:r>
      <w:r w:rsidR="00D70EA0" w:rsidRPr="00426295">
        <w:rPr>
          <w:rFonts w:ascii="Arial" w:hAnsi="Arial" w:cs="Arial"/>
          <w:sz w:val="24"/>
          <w:szCs w:val="24"/>
        </w:rPr>
        <w:t>В связи с ране</w:t>
      </w:r>
      <w:r w:rsidR="00D70EA0" w:rsidRPr="00465B9A">
        <w:rPr>
          <w:rFonts w:ascii="Arial" w:hAnsi="Arial" w:cs="Arial"/>
          <w:sz w:val="24"/>
          <w:szCs w:val="24"/>
        </w:rPr>
        <w:t>е существовавшим пробелом в муниципальных нормах в части установления обязанностей и ответственности субъектов правоотношений</w:t>
      </w:r>
      <w:r w:rsidR="000655E6" w:rsidRPr="00465B9A">
        <w:rPr>
          <w:rFonts w:ascii="Arial" w:hAnsi="Arial" w:cs="Arial"/>
          <w:sz w:val="24"/>
          <w:szCs w:val="24"/>
        </w:rPr>
        <w:t xml:space="preserve">, а также необходимости </w:t>
      </w:r>
      <w:r w:rsidR="00D70EA0" w:rsidRPr="00465B9A">
        <w:rPr>
          <w:rFonts w:ascii="Arial" w:hAnsi="Arial" w:cs="Arial"/>
          <w:sz w:val="24"/>
          <w:szCs w:val="24"/>
        </w:rPr>
        <w:t>применения норм регионального законодательства об административных правонарушениях р</w:t>
      </w:r>
      <w:r w:rsidR="003B4E7E" w:rsidRPr="00465B9A">
        <w:rPr>
          <w:rFonts w:ascii="Arial" w:hAnsi="Arial" w:cs="Arial"/>
          <w:sz w:val="24"/>
          <w:szCs w:val="24"/>
        </w:rPr>
        <w:t xml:space="preserve">азработаны новые, ранее не существовавшие </w:t>
      </w:r>
      <w:r w:rsidR="00D70EA0" w:rsidRPr="00465B9A">
        <w:rPr>
          <w:rFonts w:ascii="Arial" w:hAnsi="Arial" w:cs="Arial"/>
          <w:sz w:val="24"/>
          <w:szCs w:val="24"/>
        </w:rPr>
        <w:t>с</w:t>
      </w:r>
      <w:r w:rsidR="003B4E7E" w:rsidRPr="00465B9A">
        <w:rPr>
          <w:rFonts w:ascii="Arial" w:hAnsi="Arial" w:cs="Arial"/>
          <w:sz w:val="24"/>
          <w:szCs w:val="24"/>
        </w:rPr>
        <w:t>татья 45.1</w:t>
      </w:r>
      <w:r w:rsidR="00D70EA0" w:rsidRPr="00465B9A">
        <w:rPr>
          <w:rFonts w:ascii="Arial" w:hAnsi="Arial" w:cs="Arial"/>
          <w:sz w:val="24"/>
          <w:szCs w:val="24"/>
        </w:rPr>
        <w:t xml:space="preserve"> </w:t>
      </w:r>
      <w:r w:rsidR="00465B9A">
        <w:rPr>
          <w:rFonts w:ascii="Arial" w:hAnsi="Arial" w:cs="Arial"/>
          <w:sz w:val="24"/>
          <w:szCs w:val="24"/>
        </w:rPr>
        <w:t xml:space="preserve">и </w:t>
      </w:r>
      <w:r w:rsidR="00D70EA0" w:rsidRPr="00465B9A">
        <w:rPr>
          <w:rFonts w:ascii="Arial" w:hAnsi="Arial" w:cs="Arial"/>
          <w:sz w:val="24"/>
          <w:szCs w:val="24"/>
        </w:rPr>
        <w:t>статья 45.2.</w:t>
      </w:r>
    </w:p>
    <w:p w14:paraId="4BA907B8" w14:textId="77777777" w:rsidR="00D70EA0" w:rsidRDefault="00D70EA0" w:rsidP="003B4E7E">
      <w:pPr>
        <w:spacing w:after="0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14:paraId="506C64A2" w14:textId="0B7C111F" w:rsidR="000655E6" w:rsidRPr="0018381C" w:rsidRDefault="00AE5D00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BA7887">
        <w:rPr>
          <w:rFonts w:ascii="Arial" w:hAnsi="Arial" w:cs="Arial"/>
          <w:b/>
          <w:bCs/>
          <w:sz w:val="24"/>
          <w:szCs w:val="24"/>
        </w:rPr>
        <w:t>2</w:t>
      </w:r>
      <w:r w:rsidR="00923457">
        <w:rPr>
          <w:rFonts w:ascii="Arial" w:hAnsi="Arial" w:cs="Arial"/>
          <w:b/>
          <w:bCs/>
          <w:sz w:val="24"/>
          <w:szCs w:val="24"/>
        </w:rPr>
        <w:t>1</w:t>
      </w:r>
      <w:r w:rsidRPr="00BA7887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0655E6" w:rsidRPr="00CE4C86">
        <w:rPr>
          <w:rFonts w:ascii="Arial" w:hAnsi="Arial" w:cs="Arial"/>
          <w:b/>
          <w:bCs/>
          <w:sz w:val="24"/>
          <w:szCs w:val="24"/>
        </w:rPr>
        <w:t xml:space="preserve">В статье 45.1 </w:t>
      </w:r>
      <w:r w:rsidR="00465B9A" w:rsidRPr="00CE4C86">
        <w:rPr>
          <w:rFonts w:ascii="Arial" w:hAnsi="Arial" w:cs="Arial"/>
          <w:b/>
          <w:bCs/>
          <w:sz w:val="24"/>
          <w:szCs w:val="24"/>
        </w:rPr>
        <w:t>«Требований к содержанию мест погребения, правила посещения и поведения на территории мест погребения»</w:t>
      </w:r>
      <w:r w:rsidR="0018381C" w:rsidRPr="0018381C">
        <w:rPr>
          <w:rFonts w:ascii="Arial" w:hAnsi="Arial" w:cs="Arial"/>
          <w:sz w:val="24"/>
          <w:szCs w:val="24"/>
        </w:rPr>
        <w:t>:</w:t>
      </w:r>
    </w:p>
    <w:p w14:paraId="0DAA65ED" w14:textId="174B9AD9" w:rsidR="00D70EA0" w:rsidRPr="0018381C" w:rsidRDefault="0018381C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8381C">
        <w:rPr>
          <w:rFonts w:ascii="Arial" w:hAnsi="Arial" w:cs="Arial"/>
          <w:sz w:val="24"/>
          <w:szCs w:val="24"/>
        </w:rPr>
        <w:t>- о</w:t>
      </w:r>
      <w:r w:rsidR="000655E6" w:rsidRPr="0018381C">
        <w:rPr>
          <w:rFonts w:ascii="Arial" w:hAnsi="Arial" w:cs="Arial"/>
          <w:sz w:val="24"/>
          <w:szCs w:val="24"/>
        </w:rPr>
        <w:t>говарива</w:t>
      </w:r>
      <w:r w:rsidRPr="0018381C">
        <w:rPr>
          <w:rFonts w:ascii="Arial" w:hAnsi="Arial" w:cs="Arial"/>
          <w:sz w:val="24"/>
          <w:szCs w:val="24"/>
        </w:rPr>
        <w:t>ется</w:t>
      </w:r>
      <w:r w:rsidR="000655E6" w:rsidRPr="0018381C">
        <w:rPr>
          <w:rFonts w:ascii="Arial" w:hAnsi="Arial" w:cs="Arial"/>
          <w:sz w:val="24"/>
          <w:szCs w:val="24"/>
        </w:rPr>
        <w:t xml:space="preserve"> о</w:t>
      </w:r>
      <w:r w:rsidR="00D70EA0" w:rsidRPr="0018381C">
        <w:rPr>
          <w:rFonts w:ascii="Arial" w:hAnsi="Arial" w:cs="Arial"/>
          <w:sz w:val="24"/>
          <w:szCs w:val="24"/>
        </w:rPr>
        <w:t>тветственн</w:t>
      </w:r>
      <w:r>
        <w:rPr>
          <w:rFonts w:ascii="Arial" w:hAnsi="Arial" w:cs="Arial"/>
          <w:sz w:val="24"/>
          <w:szCs w:val="24"/>
        </w:rPr>
        <w:t>ые лица, отвечающие</w:t>
      </w:r>
      <w:r w:rsidR="00D70EA0" w:rsidRPr="0018381C">
        <w:rPr>
          <w:rFonts w:ascii="Arial" w:hAnsi="Arial" w:cs="Arial"/>
          <w:sz w:val="24"/>
          <w:szCs w:val="24"/>
        </w:rPr>
        <w:t xml:space="preserve"> за содержание мест погребения</w:t>
      </w:r>
      <w:r w:rsidRPr="0018381C">
        <w:rPr>
          <w:rFonts w:ascii="Arial" w:hAnsi="Arial" w:cs="Arial"/>
          <w:sz w:val="24"/>
          <w:szCs w:val="24"/>
        </w:rPr>
        <w:t>;</w:t>
      </w:r>
    </w:p>
    <w:p w14:paraId="42D4EEBE" w14:textId="6583A5DE" w:rsidR="00D70EA0" w:rsidRPr="0018381C" w:rsidRDefault="0018381C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8381C">
        <w:rPr>
          <w:rFonts w:ascii="Arial" w:hAnsi="Arial" w:cs="Arial"/>
          <w:sz w:val="24"/>
          <w:szCs w:val="24"/>
        </w:rPr>
        <w:t>-</w:t>
      </w:r>
      <w:r w:rsidR="00627489">
        <w:rPr>
          <w:rFonts w:ascii="Arial" w:hAnsi="Arial" w:cs="Arial"/>
          <w:sz w:val="24"/>
          <w:szCs w:val="24"/>
        </w:rPr>
        <w:t xml:space="preserve"> </w:t>
      </w:r>
      <w:r w:rsidRPr="0018381C">
        <w:rPr>
          <w:rFonts w:ascii="Arial" w:hAnsi="Arial" w:cs="Arial"/>
          <w:sz w:val="24"/>
          <w:szCs w:val="24"/>
        </w:rPr>
        <w:t>о</w:t>
      </w:r>
      <w:r w:rsidR="000655E6" w:rsidRPr="0018381C">
        <w:rPr>
          <w:rFonts w:ascii="Arial" w:hAnsi="Arial" w:cs="Arial"/>
          <w:sz w:val="24"/>
          <w:szCs w:val="24"/>
        </w:rPr>
        <w:t>говаривается минимальный перечень работ, обеспечивающий надлежащее содержание мест погребения</w:t>
      </w:r>
      <w:r w:rsidRPr="0018381C">
        <w:rPr>
          <w:rFonts w:ascii="Arial" w:hAnsi="Arial" w:cs="Arial"/>
          <w:sz w:val="24"/>
          <w:szCs w:val="24"/>
        </w:rPr>
        <w:t>;</w:t>
      </w:r>
    </w:p>
    <w:p w14:paraId="1BFE7041" w14:textId="089155D1" w:rsidR="00D70EA0" w:rsidRPr="0018381C" w:rsidRDefault="0018381C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8381C">
        <w:rPr>
          <w:rFonts w:ascii="Arial" w:hAnsi="Arial" w:cs="Arial"/>
          <w:sz w:val="24"/>
          <w:szCs w:val="24"/>
        </w:rPr>
        <w:t>- о</w:t>
      </w:r>
      <w:r w:rsidR="000655E6" w:rsidRPr="0018381C">
        <w:rPr>
          <w:rFonts w:ascii="Arial" w:hAnsi="Arial" w:cs="Arial"/>
          <w:sz w:val="24"/>
          <w:szCs w:val="24"/>
        </w:rPr>
        <w:t>говариваются о</w:t>
      </w:r>
      <w:r w:rsidR="00D70EA0" w:rsidRPr="0018381C">
        <w:rPr>
          <w:rFonts w:ascii="Arial" w:hAnsi="Arial" w:cs="Arial"/>
          <w:sz w:val="24"/>
          <w:szCs w:val="24"/>
        </w:rPr>
        <w:t>бщие требования к содержанию мест погребения</w:t>
      </w:r>
      <w:r w:rsidRPr="0018381C">
        <w:rPr>
          <w:rFonts w:ascii="Arial" w:hAnsi="Arial" w:cs="Arial"/>
          <w:sz w:val="24"/>
          <w:szCs w:val="24"/>
        </w:rPr>
        <w:t>;</w:t>
      </w:r>
    </w:p>
    <w:p w14:paraId="7F47B293" w14:textId="268958F1" w:rsidR="00D70EA0" w:rsidRPr="0018381C" w:rsidRDefault="0018381C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8381C">
        <w:rPr>
          <w:rFonts w:ascii="Arial" w:hAnsi="Arial" w:cs="Arial"/>
          <w:sz w:val="24"/>
          <w:szCs w:val="24"/>
        </w:rPr>
        <w:t>- о</w:t>
      </w:r>
      <w:r w:rsidR="000655E6" w:rsidRPr="0018381C">
        <w:rPr>
          <w:rFonts w:ascii="Arial" w:hAnsi="Arial" w:cs="Arial"/>
          <w:sz w:val="24"/>
          <w:szCs w:val="24"/>
        </w:rPr>
        <w:t xml:space="preserve">говаривается ответственность субъектов </w:t>
      </w:r>
      <w:r w:rsidRPr="0018381C">
        <w:rPr>
          <w:rFonts w:ascii="Arial" w:hAnsi="Arial" w:cs="Arial"/>
          <w:sz w:val="24"/>
          <w:szCs w:val="24"/>
        </w:rPr>
        <w:t>о</w:t>
      </w:r>
      <w:r w:rsidR="00D70EA0" w:rsidRPr="0018381C">
        <w:rPr>
          <w:rFonts w:ascii="Arial" w:hAnsi="Arial" w:cs="Arial"/>
          <w:sz w:val="24"/>
          <w:szCs w:val="24"/>
        </w:rPr>
        <w:t>тветственность</w:t>
      </w:r>
      <w:r w:rsidRPr="0018381C">
        <w:t xml:space="preserve"> </w:t>
      </w:r>
      <w:r w:rsidRPr="0018381C">
        <w:rPr>
          <w:rFonts w:ascii="Arial" w:hAnsi="Arial" w:cs="Arial"/>
          <w:sz w:val="24"/>
          <w:szCs w:val="24"/>
        </w:rPr>
        <w:t>за нарушение правил содержания мест погребения и нарушение правил посещения и поведения на территории мест погребения</w:t>
      </w:r>
      <w:r>
        <w:rPr>
          <w:rFonts w:ascii="Arial" w:hAnsi="Arial" w:cs="Arial"/>
          <w:sz w:val="24"/>
          <w:szCs w:val="24"/>
        </w:rPr>
        <w:t>.</w:t>
      </w:r>
    </w:p>
    <w:p w14:paraId="2A785402" w14:textId="4DD50943" w:rsidR="00D70EA0" w:rsidRPr="00EC3C31" w:rsidRDefault="0018381C" w:rsidP="003B4E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18381C">
        <w:rPr>
          <w:rFonts w:ascii="Arial" w:hAnsi="Arial" w:cs="Arial"/>
          <w:sz w:val="24"/>
          <w:szCs w:val="24"/>
        </w:rPr>
        <w:lastRenderedPageBreak/>
        <w:t>Также положениями данной статьи устанавливаются правила посещения и поведения на территории мест погребения, права и обязанности граждан с разделением положений данных правил на «посетители кладбища имеют право» и «посетителям кладбища запрещается».</w:t>
      </w:r>
    </w:p>
    <w:p w14:paraId="3AFA6625" w14:textId="77777777" w:rsidR="00D70EA0" w:rsidRPr="00AA64C1" w:rsidRDefault="00D70EA0" w:rsidP="003B4E7E">
      <w:pPr>
        <w:spacing w:after="0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14:paraId="6FE2AD0E" w14:textId="4DBC0982" w:rsidR="003B4E7E" w:rsidRPr="00BA7887" w:rsidRDefault="00AE5D00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7887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923457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) </w:t>
      </w:r>
      <w:r w:rsidR="003B4E7E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Статья 45.2</w:t>
      </w:r>
      <w:r w:rsidR="00EC3C31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«</w:t>
      </w:r>
      <w:r w:rsidR="003B4E7E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Требований к содержанию малых архитектурных форм, объектов монументально-декоративного искусства, мемориальных досок, памятников и памятных знаков</w:t>
      </w:r>
      <w:r w:rsidR="00EC3C31" w:rsidRPr="00CE4C86">
        <w:rPr>
          <w:rFonts w:ascii="Arial" w:hAnsi="Arial" w:cs="Arial"/>
          <w:b/>
          <w:bCs/>
          <w:color w:val="000000" w:themeColor="text1"/>
          <w:sz w:val="24"/>
          <w:szCs w:val="24"/>
        </w:rPr>
        <w:t>»</w:t>
      </w:r>
      <w:r w:rsidR="003B4E7E" w:rsidRPr="00BA7887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08301D8" w14:textId="1CC5ADD3" w:rsidR="00F2668C" w:rsidRPr="00F2668C" w:rsidRDefault="00EC3C31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668C">
        <w:rPr>
          <w:rFonts w:ascii="Arial" w:hAnsi="Arial" w:cs="Arial"/>
          <w:color w:val="000000" w:themeColor="text1"/>
          <w:sz w:val="24"/>
          <w:szCs w:val="24"/>
        </w:rPr>
        <w:t>Причин</w:t>
      </w:r>
      <w:r w:rsidR="00B831DE">
        <w:rPr>
          <w:rFonts w:ascii="Arial" w:hAnsi="Arial" w:cs="Arial"/>
          <w:color w:val="000000" w:themeColor="text1"/>
          <w:sz w:val="24"/>
          <w:szCs w:val="24"/>
        </w:rPr>
        <w:t>ы</w:t>
      </w:r>
      <w:r w:rsidRPr="00F2668C">
        <w:rPr>
          <w:rFonts w:ascii="Arial" w:hAnsi="Arial" w:cs="Arial"/>
          <w:color w:val="000000" w:themeColor="text1"/>
          <w:sz w:val="24"/>
          <w:szCs w:val="24"/>
        </w:rPr>
        <w:t xml:space="preserve"> разработки и добавления данной статьи аналогичные предыдущим</w:t>
      </w:r>
      <w:r w:rsidR="00F2668C" w:rsidRPr="00F2668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831DE">
        <w:rPr>
          <w:rFonts w:ascii="Arial" w:hAnsi="Arial" w:cs="Arial"/>
          <w:color w:val="000000" w:themeColor="text1"/>
          <w:sz w:val="24"/>
          <w:szCs w:val="24"/>
        </w:rPr>
        <w:t xml:space="preserve">и </w:t>
      </w:r>
      <w:r w:rsidR="00F2668C" w:rsidRPr="00F2668C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r w:rsidRPr="00F2668C">
        <w:rPr>
          <w:rFonts w:ascii="Arial" w:hAnsi="Arial" w:cs="Arial"/>
          <w:color w:val="000000" w:themeColor="text1"/>
          <w:sz w:val="24"/>
          <w:szCs w:val="24"/>
        </w:rPr>
        <w:t>продолжение</w:t>
      </w:r>
      <w:r w:rsidR="00F2668C" w:rsidRPr="00F2668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2668C">
        <w:rPr>
          <w:rFonts w:ascii="Arial" w:hAnsi="Arial" w:cs="Arial"/>
          <w:color w:val="000000" w:themeColor="text1"/>
          <w:sz w:val="24"/>
          <w:szCs w:val="24"/>
        </w:rPr>
        <w:t>разработанной</w:t>
      </w:r>
      <w:r w:rsidR="00F2668C" w:rsidRPr="00F2668C">
        <w:rPr>
          <w:rFonts w:ascii="Arial" w:hAnsi="Arial" w:cs="Arial"/>
          <w:color w:val="000000" w:themeColor="text1"/>
          <w:sz w:val="24"/>
          <w:szCs w:val="24"/>
        </w:rPr>
        <w:t xml:space="preserve"> для настоящих Правил</w:t>
      </w:r>
      <w:r w:rsidRPr="00F2668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70EA0" w:rsidRPr="00F2668C">
        <w:rPr>
          <w:rFonts w:ascii="Arial" w:hAnsi="Arial" w:cs="Arial"/>
          <w:color w:val="000000" w:themeColor="text1"/>
          <w:sz w:val="24"/>
          <w:szCs w:val="24"/>
        </w:rPr>
        <w:t>стать</w:t>
      </w:r>
      <w:r w:rsidR="00F2668C" w:rsidRPr="00F2668C">
        <w:rPr>
          <w:rFonts w:ascii="Arial" w:hAnsi="Arial" w:cs="Arial"/>
          <w:color w:val="000000" w:themeColor="text1"/>
          <w:sz w:val="24"/>
          <w:szCs w:val="24"/>
        </w:rPr>
        <w:t>и</w:t>
      </w:r>
      <w:r w:rsidR="00D70EA0" w:rsidRPr="00F2668C">
        <w:rPr>
          <w:rFonts w:ascii="Arial" w:hAnsi="Arial" w:cs="Arial"/>
          <w:color w:val="000000" w:themeColor="text1"/>
          <w:sz w:val="24"/>
          <w:szCs w:val="24"/>
        </w:rPr>
        <w:t xml:space="preserve"> 18.1</w:t>
      </w:r>
      <w:r w:rsidRPr="00F2668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70EA0" w:rsidRPr="00F2668C">
        <w:rPr>
          <w:rFonts w:ascii="Arial" w:hAnsi="Arial" w:cs="Arial"/>
          <w:color w:val="000000" w:themeColor="text1"/>
          <w:sz w:val="24"/>
          <w:szCs w:val="24"/>
        </w:rPr>
        <w:t>«Установка, перенос, снос объектов монументально-декоративного искусства вне мест погребения», регулирующ</w:t>
      </w:r>
      <w:r w:rsidR="00F2668C" w:rsidRPr="00F2668C">
        <w:rPr>
          <w:rFonts w:ascii="Arial" w:hAnsi="Arial" w:cs="Arial"/>
          <w:color w:val="000000" w:themeColor="text1"/>
          <w:sz w:val="24"/>
          <w:szCs w:val="24"/>
        </w:rPr>
        <w:t>ей</w:t>
      </w:r>
      <w:r w:rsidR="00D70EA0" w:rsidRPr="00F2668C">
        <w:rPr>
          <w:rFonts w:ascii="Arial" w:hAnsi="Arial" w:cs="Arial"/>
          <w:color w:val="000000" w:themeColor="text1"/>
          <w:sz w:val="24"/>
          <w:szCs w:val="24"/>
        </w:rPr>
        <w:t xml:space="preserve"> установку, перенос, снос объектов монументально-декоративного искусства на территории округа</w:t>
      </w:r>
      <w:r w:rsidR="00F2668C" w:rsidRPr="00F2668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B831DE" w:rsidRPr="00B831DE">
        <w:rPr>
          <w:rFonts w:ascii="Arial" w:hAnsi="Arial" w:cs="Arial"/>
          <w:color w:val="000000" w:themeColor="text1"/>
          <w:sz w:val="24"/>
          <w:szCs w:val="24"/>
        </w:rPr>
        <w:t>а также</w:t>
      </w:r>
      <w:r w:rsidR="00F2668C" w:rsidRPr="00F2668C">
        <w:rPr>
          <w:rFonts w:ascii="Arial" w:hAnsi="Arial" w:cs="Arial"/>
          <w:color w:val="000000" w:themeColor="text1"/>
          <w:sz w:val="24"/>
          <w:szCs w:val="24"/>
        </w:rPr>
        <w:t xml:space="preserve"> необходимости выделения норм по содержанию малых архитектурных форм.</w:t>
      </w:r>
    </w:p>
    <w:p w14:paraId="69B08AA7" w14:textId="3CE90201" w:rsidR="00F2668C" w:rsidRPr="00F2668C" w:rsidRDefault="00F2668C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668C">
        <w:rPr>
          <w:rFonts w:ascii="Arial" w:hAnsi="Arial" w:cs="Arial"/>
          <w:color w:val="000000" w:themeColor="text1"/>
          <w:sz w:val="24"/>
          <w:szCs w:val="24"/>
        </w:rPr>
        <w:t>Положениями данной статьи:</w:t>
      </w:r>
    </w:p>
    <w:p w14:paraId="16F00FB3" w14:textId="35D96E23" w:rsidR="00F2668C" w:rsidRPr="00F2668C" w:rsidRDefault="00F2668C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668C">
        <w:rPr>
          <w:rFonts w:ascii="Arial" w:hAnsi="Arial" w:cs="Arial"/>
          <w:color w:val="000000" w:themeColor="text1"/>
          <w:sz w:val="24"/>
          <w:szCs w:val="24"/>
        </w:rPr>
        <w:t>- устанавливается лица, ответственные за содержание малых архитектурных форм;</w:t>
      </w:r>
    </w:p>
    <w:p w14:paraId="74BD55A1" w14:textId="4A1CA013" w:rsidR="003B4E7E" w:rsidRPr="00F2668C" w:rsidRDefault="00F2668C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668C">
        <w:rPr>
          <w:rFonts w:ascii="Arial" w:hAnsi="Arial" w:cs="Arial"/>
          <w:color w:val="000000" w:themeColor="text1"/>
          <w:sz w:val="24"/>
          <w:szCs w:val="24"/>
        </w:rPr>
        <w:t>- оговаривается перечень состояний</w:t>
      </w:r>
      <w:r w:rsidRPr="00F2668C">
        <w:rPr>
          <w:color w:val="000000" w:themeColor="text1"/>
        </w:rPr>
        <w:t xml:space="preserve"> </w:t>
      </w:r>
      <w:r w:rsidRPr="00F2668C">
        <w:rPr>
          <w:rFonts w:ascii="Arial" w:hAnsi="Arial" w:cs="Arial"/>
          <w:color w:val="000000" w:themeColor="text1"/>
          <w:sz w:val="24"/>
          <w:szCs w:val="24"/>
        </w:rPr>
        <w:t>малых архитектурных форм, характеризуемым, как несправное состояние;</w:t>
      </w:r>
    </w:p>
    <w:p w14:paraId="6B4F4E13" w14:textId="6E0C2476" w:rsidR="00F2668C" w:rsidRPr="00F2668C" w:rsidRDefault="00F2668C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668C">
        <w:rPr>
          <w:rFonts w:ascii="Arial" w:hAnsi="Arial" w:cs="Arial"/>
          <w:color w:val="000000" w:themeColor="text1"/>
          <w:sz w:val="24"/>
          <w:szCs w:val="24"/>
        </w:rPr>
        <w:t>- оговаривается порядок, обеспечивающий надлежащее содержание малых архитектурных форм;</w:t>
      </w:r>
    </w:p>
    <w:p w14:paraId="5E31D1F8" w14:textId="54C76302" w:rsidR="00F2668C" w:rsidRDefault="00F2668C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668C">
        <w:rPr>
          <w:rFonts w:ascii="Arial" w:hAnsi="Arial" w:cs="Arial"/>
          <w:color w:val="000000" w:themeColor="text1"/>
          <w:sz w:val="24"/>
          <w:szCs w:val="24"/>
        </w:rPr>
        <w:t>- устанавливается лица, ответственные за содержание объектов монументально-декоративного искусства, в т.ч. памятников, мемориалов, памятных знаков и мемориальных досок.</w:t>
      </w:r>
    </w:p>
    <w:p w14:paraId="670E21F3" w14:textId="77777777" w:rsidR="00BD7B7E" w:rsidRDefault="00BD7B7E" w:rsidP="008066B1">
      <w:pPr>
        <w:spacing w:after="0"/>
        <w:ind w:firstLine="708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4106041C" w14:textId="77777777" w:rsidR="008066B1" w:rsidRDefault="008066B1" w:rsidP="008066B1">
      <w:pPr>
        <w:spacing w:after="0"/>
        <w:ind w:firstLine="708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8066B1">
        <w:rPr>
          <w:rFonts w:ascii="Arial" w:hAnsi="Arial" w:cs="Arial"/>
          <w:b/>
          <w:bCs/>
          <w:color w:val="000000" w:themeColor="text1"/>
          <w:sz w:val="28"/>
          <w:szCs w:val="28"/>
        </w:rPr>
        <w:t>Взаимосвязь прав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>и</w:t>
      </w:r>
      <w:r w:rsidRPr="008066B1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л с нормами законодательства </w:t>
      </w:r>
    </w:p>
    <w:p w14:paraId="14E6B258" w14:textId="16C5E59A" w:rsidR="008066B1" w:rsidRPr="008066B1" w:rsidRDefault="008066B1" w:rsidP="008066B1">
      <w:pPr>
        <w:spacing w:after="0"/>
        <w:ind w:firstLine="708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8066B1">
        <w:rPr>
          <w:rFonts w:ascii="Arial" w:hAnsi="Arial" w:cs="Arial"/>
          <w:b/>
          <w:bCs/>
          <w:color w:val="000000" w:themeColor="text1"/>
          <w:sz w:val="28"/>
          <w:szCs w:val="28"/>
        </w:rPr>
        <w:t>о административных правонарушениях</w:t>
      </w:r>
    </w:p>
    <w:p w14:paraId="4677020C" w14:textId="77777777" w:rsidR="008066B1" w:rsidRDefault="008066B1" w:rsidP="00BD7B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71E107BB" w14:textId="578711C8" w:rsidR="00BD7B7E" w:rsidRPr="00635E08" w:rsidRDefault="00BD7B7E" w:rsidP="00BD7B7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35E08">
        <w:rPr>
          <w:rFonts w:ascii="Arial" w:hAnsi="Arial" w:cs="Arial"/>
          <w:sz w:val="24"/>
          <w:szCs w:val="24"/>
        </w:rPr>
        <w:t xml:space="preserve">Необходимость и обязательность соблюдения норм и исполнения требований, изложенных в Правилах, </w:t>
      </w:r>
      <w:r w:rsidRPr="00456A2C">
        <w:rPr>
          <w:rFonts w:ascii="Arial" w:hAnsi="Arial" w:cs="Arial"/>
          <w:sz w:val="24"/>
          <w:szCs w:val="24"/>
        </w:rPr>
        <w:t>закреплена</w:t>
      </w:r>
      <w:r w:rsidR="00635E08" w:rsidRPr="00456A2C">
        <w:rPr>
          <w:rFonts w:ascii="Arial" w:hAnsi="Arial" w:cs="Arial"/>
          <w:sz w:val="24"/>
          <w:szCs w:val="24"/>
        </w:rPr>
        <w:t xml:space="preserve"> и </w:t>
      </w:r>
      <w:r w:rsidR="00456A2C" w:rsidRPr="00456A2C">
        <w:rPr>
          <w:rFonts w:ascii="Arial" w:hAnsi="Arial" w:cs="Arial"/>
          <w:sz w:val="24"/>
          <w:szCs w:val="24"/>
        </w:rPr>
        <w:t>отображена</w:t>
      </w:r>
      <w:r w:rsidRPr="00635E08">
        <w:rPr>
          <w:rFonts w:ascii="Arial" w:hAnsi="Arial" w:cs="Arial"/>
          <w:sz w:val="24"/>
          <w:szCs w:val="24"/>
        </w:rPr>
        <w:t xml:space="preserve"> в Законе Кемеровской области от 16.06.2006 № 89-ОЗ «Об административных правонарушениях в Кемеровской области», устанавливающим административную ответственность</w:t>
      </w:r>
      <w:r w:rsidR="00627489">
        <w:rPr>
          <w:rFonts w:ascii="Arial" w:hAnsi="Arial" w:cs="Arial"/>
          <w:sz w:val="24"/>
          <w:szCs w:val="24"/>
        </w:rPr>
        <w:t>,</w:t>
      </w:r>
      <w:r w:rsidRPr="00635E08">
        <w:rPr>
          <w:rFonts w:ascii="Arial" w:hAnsi="Arial" w:cs="Arial"/>
          <w:sz w:val="24"/>
          <w:szCs w:val="24"/>
        </w:rPr>
        <w:t xml:space="preserve"> в т.ч. за нарушение муниципальных правовых актов</w:t>
      </w:r>
      <w:r w:rsidRPr="00635E08">
        <w:t xml:space="preserve"> </w:t>
      </w:r>
      <w:r w:rsidRPr="00635E08">
        <w:rPr>
          <w:rFonts w:ascii="Arial" w:hAnsi="Arial" w:cs="Arial"/>
          <w:sz w:val="24"/>
          <w:szCs w:val="24"/>
        </w:rPr>
        <w:t>в сфере градостроительства, благоустройства и озеленения территории.</w:t>
      </w:r>
    </w:p>
    <w:p w14:paraId="60F290D6" w14:textId="77777777" w:rsidR="00BD7B7E" w:rsidRDefault="00BD7B7E" w:rsidP="00BD7B7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5E08">
        <w:rPr>
          <w:rFonts w:ascii="Arial" w:hAnsi="Arial" w:cs="Arial"/>
          <w:sz w:val="24"/>
          <w:szCs w:val="24"/>
        </w:rPr>
        <w:t>Примечание: вышеуказанный закон разработан и утвержден в целях установления ответственности за административные правонарушения в Кемеровской области – Кузбассе по вопросам, не имеющим федерального значения, а также в целях реализации отдельных положений Кодекса Российской Федерации об административных правонарушениях.</w:t>
      </w:r>
    </w:p>
    <w:p w14:paraId="2EEB8DD2" w14:textId="314D1A08" w:rsidR="00023840" w:rsidRDefault="00BA7887" w:rsidP="0062748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27489">
        <w:rPr>
          <w:rFonts w:ascii="Arial" w:hAnsi="Arial" w:cs="Arial"/>
          <w:sz w:val="24"/>
          <w:szCs w:val="24"/>
        </w:rPr>
        <w:t>Далее приведены н</w:t>
      </w:r>
      <w:r w:rsidR="00627489" w:rsidRPr="00627489">
        <w:rPr>
          <w:rFonts w:ascii="Arial" w:hAnsi="Arial" w:cs="Arial"/>
          <w:sz w:val="24"/>
          <w:szCs w:val="24"/>
        </w:rPr>
        <w:t>аиболее прослеживаемы</w:t>
      </w:r>
      <w:r w:rsidR="00627489">
        <w:rPr>
          <w:rFonts w:ascii="Arial" w:hAnsi="Arial" w:cs="Arial"/>
          <w:sz w:val="24"/>
          <w:szCs w:val="24"/>
        </w:rPr>
        <w:t>е</w:t>
      </w:r>
      <w:r w:rsidR="00627489" w:rsidRPr="00627489">
        <w:rPr>
          <w:rFonts w:ascii="Arial" w:hAnsi="Arial" w:cs="Arial"/>
          <w:sz w:val="24"/>
          <w:szCs w:val="24"/>
        </w:rPr>
        <w:t xml:space="preserve"> связ</w:t>
      </w:r>
      <w:r w:rsidR="00627489">
        <w:rPr>
          <w:rFonts w:ascii="Arial" w:hAnsi="Arial" w:cs="Arial"/>
          <w:sz w:val="24"/>
          <w:szCs w:val="24"/>
        </w:rPr>
        <w:t>и положений</w:t>
      </w:r>
      <w:r w:rsidR="00627489" w:rsidRPr="00627489">
        <w:rPr>
          <w:rFonts w:ascii="Arial" w:hAnsi="Arial" w:cs="Arial"/>
          <w:sz w:val="24"/>
          <w:szCs w:val="24"/>
        </w:rPr>
        <w:t>, содержащихся в статьях представленных Правил, с нормами законодательства о административных правонарушениях</w:t>
      </w:r>
      <w:r w:rsidR="00627489">
        <w:rPr>
          <w:rFonts w:ascii="Arial" w:hAnsi="Arial" w:cs="Arial"/>
          <w:sz w:val="24"/>
          <w:szCs w:val="24"/>
        </w:rPr>
        <w:t>.</w:t>
      </w:r>
    </w:p>
    <w:p w14:paraId="0D56F098" w14:textId="77777777" w:rsidR="00627489" w:rsidRPr="004F66BE" w:rsidRDefault="00627489" w:rsidP="0062748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DAC8B94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1) Статья 6-5. «Нарушение дополнительных требований к содержанию и выгулу собак»</w:t>
      </w:r>
    </w:p>
    <w:p w14:paraId="7F7381E1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bookmarkStart w:id="10" w:name="_Hlk236917730"/>
      <w:r w:rsidRPr="00B20031">
        <w:rPr>
          <w:rFonts w:ascii="Arial" w:hAnsi="Arial" w:cs="Arial"/>
          <w:color w:val="000000" w:themeColor="text1"/>
          <w:sz w:val="24"/>
          <w:szCs w:val="24"/>
        </w:rPr>
        <w:t>В т.ч в целях использования положений статьи 6.5 внесены дополнения и уточнения в следующие статьи Правил:</w:t>
      </w:r>
    </w:p>
    <w:bookmarkEnd w:id="10"/>
    <w:p w14:paraId="0D4AA222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4. «Используемые понятия»;</w:t>
      </w:r>
    </w:p>
    <w:p w14:paraId="033A9C8A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lastRenderedPageBreak/>
        <w:tab/>
        <w:t>- статью 12. «Размещение и благоустройство площадок различного функционального назначения, в части размещения и благоустройства территорий общего пользования для владельцев собак»;</w:t>
      </w:r>
    </w:p>
    <w:p w14:paraId="7A9417B8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20. «Общий порядок благоустройства территории населенных пунктов Тяжинского муниципального округа»;</w:t>
      </w:r>
    </w:p>
    <w:p w14:paraId="3CA5569A" w14:textId="09225FAB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45. «Требования к содержанию площадок различного функционального назначения</w:t>
      </w:r>
      <w:r w:rsidR="00242B2A">
        <w:rPr>
          <w:rFonts w:ascii="Arial" w:hAnsi="Arial" w:cs="Arial"/>
          <w:color w:val="000000" w:themeColor="text1"/>
          <w:sz w:val="24"/>
          <w:szCs w:val="24"/>
        </w:rPr>
        <w:t>»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>, в части содержания территорий для прогулок, занятий и игр с собаками, в т.ч. игровых и дрессировочных площадок, мест для выгула собак (мест для гигиенического выгула собак), маршрутов для прогулок с собаками</w:t>
      </w:r>
      <w:r w:rsidR="00242B2A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35E7E78" w14:textId="77777777" w:rsidR="00B20031" w:rsidRPr="00B20031" w:rsidRDefault="00B20031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DF82352" w14:textId="77777777" w:rsidR="00023840" w:rsidRPr="00B20031" w:rsidRDefault="00023840" w:rsidP="0002384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Осуществлена связь всех положений, содержащихся в Правилах, с Главой 3. «Административная ответственность за нарушение муниципальных нормативных правовых актов в сфере градостроительства, благоустройства и озеленения территории»</w:t>
      </w:r>
      <w:r w:rsidRPr="00B20031">
        <w:rPr>
          <w:color w:val="000000" w:themeColor="text1"/>
        </w:rPr>
        <w:t xml:space="preserve"> 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>областного закона.</w:t>
      </w:r>
    </w:p>
    <w:p w14:paraId="236FBE4F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2) Статья 12.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 xml:space="preserve"> «</w:t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Незаконное размещение объектов на территории общего пользования»</w:t>
      </w:r>
    </w:p>
    <w:p w14:paraId="10E4950C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FF0000"/>
          <w:sz w:val="24"/>
          <w:szCs w:val="24"/>
        </w:rPr>
        <w:tab/>
      </w:r>
      <w:r w:rsidRPr="00B20031">
        <w:rPr>
          <w:rFonts w:ascii="Arial" w:hAnsi="Arial" w:cs="Arial"/>
          <w:color w:val="000000" w:themeColor="text1"/>
          <w:sz w:val="24"/>
          <w:szCs w:val="24"/>
        </w:rPr>
        <w:t>В т.ч в целях использования положений статьи 12 внесены дополнения и уточнения в следующие статьи Правил:</w:t>
      </w:r>
    </w:p>
    <w:p w14:paraId="2C36B79D" w14:textId="38C43595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20. «Общий порядок благоустройства территории населенных пунктов Тяжинского муниципального округа».</w:t>
      </w:r>
      <w:r w:rsidRPr="00B20031">
        <w:rPr>
          <w:color w:val="000000" w:themeColor="text1"/>
        </w:rPr>
        <w:t xml:space="preserve"> 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 xml:space="preserve">Внесены дополнения и уточнения, касающиеся в т.ч: складирование дров, угля, кормов для животных, побочных продуктов и отходов животноводства; размещение строительных материалов, изделий и конструкций, </w:t>
      </w:r>
      <w:r w:rsidR="00242B2A" w:rsidRPr="00242B2A">
        <w:rPr>
          <w:rFonts w:ascii="Arial" w:hAnsi="Arial" w:cs="Arial"/>
          <w:color w:val="000000" w:themeColor="text1"/>
          <w:sz w:val="24"/>
          <w:szCs w:val="24"/>
        </w:rPr>
        <w:t>автотранспортных средств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4A2EDC19" w14:textId="75C1D0B5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37. «Требования к содержанию индивидуальных жилых домов, домов блокированной застройки и земельных участков под ними»</w:t>
      </w:r>
      <w:r w:rsidR="00242B2A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>Внесены дополнения и уточнения, каса</w:t>
      </w:r>
      <w:r w:rsidR="00242B2A">
        <w:rPr>
          <w:rFonts w:ascii="Arial" w:hAnsi="Arial" w:cs="Arial"/>
          <w:color w:val="000000" w:themeColor="text1"/>
          <w:sz w:val="24"/>
          <w:szCs w:val="24"/>
        </w:rPr>
        <w:t>ющиеся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 xml:space="preserve"> в т.ч: складирование дров, угля, кормов для животных, побочных продуктов и отходов животноводства; размещение строительных материалов, изделий и конструкций, автотранспортных средств, а также загромождения тротуаров и проезжей части улиц</w:t>
      </w:r>
      <w:r w:rsidR="00242B2A">
        <w:rPr>
          <w:rFonts w:ascii="Arial" w:hAnsi="Arial" w:cs="Arial"/>
          <w:color w:val="000000" w:themeColor="text1"/>
          <w:sz w:val="24"/>
          <w:szCs w:val="24"/>
        </w:rPr>
        <w:t xml:space="preserve">.  </w:t>
      </w:r>
    </w:p>
    <w:p w14:paraId="02BE91AA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3E6CD6B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FF0000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3) Статья 15. «Размещение афиш, плакатов, объявлений, листовок, иных информационных материалов, нанесение надписей и графических изображений, не содержащих рекламную информацию, вне установленных мест»</w:t>
      </w:r>
    </w:p>
    <w:p w14:paraId="0AEF8DB0" w14:textId="7D40EB65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B20031">
        <w:rPr>
          <w:rFonts w:ascii="Arial" w:hAnsi="Arial" w:cs="Arial"/>
          <w:color w:val="000000" w:themeColor="text1"/>
          <w:sz w:val="24"/>
          <w:szCs w:val="24"/>
        </w:rPr>
        <w:t>В т.ч в целях использования положений статьи 15 внесены дополнения и уточнения в следующие статьи Правил:</w:t>
      </w:r>
    </w:p>
    <w:p w14:paraId="231B4466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20. «Общий порядок благоустройства территории населенных пунктов Тяжинского муниципального округа»;</w:t>
      </w:r>
    </w:p>
    <w:p w14:paraId="681BBE04" w14:textId="512AFB63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32. «Требования к размещению афиш, плакатов, объявлений, листовок, иных информационных материалов, нанесению надписей и графических изображений. Введено понятие «информационные материалы», требования к содержанию информации в данных материалах, введены нормы, касающиеся надписей, графических изображений, муралов, в т.ч стрит-арта и граффити</w:t>
      </w:r>
      <w:r w:rsidR="00963EA7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0B558BCE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37. «Требования к содержанию индивидуальных жилых домов, домов блокированной застройки и земельных участков под ними, в части размещения информационных материалов».</w:t>
      </w:r>
    </w:p>
    <w:p w14:paraId="6BE103F9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326252C1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FF0000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4) Статья 17. «Нарушение правил установки, содержания, размещения и эксплуатации средств наружного освещения и оформления»</w:t>
      </w:r>
    </w:p>
    <w:p w14:paraId="010D9427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lastRenderedPageBreak/>
        <w:tab/>
        <w:t>В т.ч в целях использования положений статьи 17 внесены дополнения и уточнения в статью 9.  «Световое оборудование в части корректировки графика включения отключения наружного освещения на территории населенных пунктов».</w:t>
      </w:r>
    </w:p>
    <w:p w14:paraId="00F94E13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При этом в следующие применяемые в связке со статьей 17 областного закона статьи Правил изменения в представленной редакции Правил не вносились:</w:t>
      </w:r>
    </w:p>
    <w:p w14:paraId="7734E154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8.  «Наружное освещение»;</w:t>
      </w:r>
    </w:p>
    <w:p w14:paraId="42B54238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30. «Требования к размещению, архитектурно-художественному оформлению, внешнему облику и содержанию архитектурной подсветки зданий и сооружений или их частей, временных объектов, общественных территорий и территорий общего пользования»;</w:t>
      </w:r>
    </w:p>
    <w:p w14:paraId="3EBA42D3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39. «Требования к содержанию элементов уличного освещения».</w:t>
      </w:r>
    </w:p>
    <w:p w14:paraId="0AA26263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p w14:paraId="12A51941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FF0000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5) Статья 22. «Нарушение требований к содержанию объектов монументально-декоративного искусства, малых архитектурных форм и иных объектов благоустройства»</w:t>
      </w:r>
    </w:p>
    <w:p w14:paraId="62C6894F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bookmarkStart w:id="11" w:name="_Hlk236919040"/>
      <w:r w:rsidRPr="00B20031">
        <w:rPr>
          <w:rFonts w:ascii="Arial" w:hAnsi="Arial" w:cs="Arial"/>
          <w:color w:val="000000" w:themeColor="text1"/>
          <w:sz w:val="24"/>
          <w:szCs w:val="24"/>
        </w:rPr>
        <w:t>В применяемую в связке со статьей 22 областного закона статью 10. «Малые архитектурные формы (МАФ), городская мебель и характерные требования к ним» изменения в представленной редакции Правил не вносились.</w:t>
      </w:r>
    </w:p>
    <w:p w14:paraId="758E8C77" w14:textId="4AC6BC12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highlight w:val="yellow"/>
        </w:rPr>
      </w:pPr>
      <w:bookmarkStart w:id="12" w:name="_Hlk236905213"/>
      <w:bookmarkEnd w:id="11"/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r w:rsidR="00963EA7">
        <w:rPr>
          <w:rFonts w:ascii="Arial" w:hAnsi="Arial" w:cs="Arial"/>
          <w:color w:val="000000" w:themeColor="text1"/>
          <w:sz w:val="24"/>
          <w:szCs w:val="24"/>
        </w:rPr>
        <w:t>В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 xml:space="preserve"> целях использования положений статьи 22 внесены дополнения и уточнения в:</w:t>
      </w:r>
    </w:p>
    <w:p w14:paraId="78AF993A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20. «Общий порядок благоустройства территории населенных пунктов Тяжинского муниципального округа»;</w:t>
      </w:r>
    </w:p>
    <w:bookmarkEnd w:id="12"/>
    <w:p w14:paraId="03964AC6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21. «Содержание прилегающих территорий».</w:t>
      </w:r>
    </w:p>
    <w:p w14:paraId="37BF356B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Разработана и введена в Правила впервые статья 45.2. «Требований к содержанию малых архитектурных форм, объектов монументально-декоративного искусства, мемориальных досок, памятников и памятных знаков».</w:t>
      </w:r>
    </w:p>
    <w:p w14:paraId="3D711925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p w14:paraId="36DE8106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FF0000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6) Статья 22-1. «Нарушение порядка установки или демонтажа мемориальных досок, памятников и памятных знаков вне мест погребения»</w:t>
      </w:r>
    </w:p>
    <w:p w14:paraId="1108A231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Разработана и введена в Правила впервые статья 18.1.  «Установка, перенос, снос объектов монументально-декоративного искусства вне мест погребения»</w:t>
      </w:r>
    </w:p>
    <w:p w14:paraId="1342F191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A3A1142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7) Статья 23. «Подтопление улиц, зданий, сооружений»</w:t>
      </w:r>
    </w:p>
    <w:p w14:paraId="70B4D2B0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highlight w:val="yellow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В т.ч в целях использования положений статьи 23 внесены дополнения и уточнения в:</w:t>
      </w:r>
    </w:p>
    <w:p w14:paraId="64038F3D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20. «Общий порядок благоустройства территории населенных пунктов Тяжинского муниципального округа»;</w:t>
      </w:r>
    </w:p>
    <w:p w14:paraId="779B072D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21. «Содержание прилегающих территорий»;</w:t>
      </w:r>
    </w:p>
    <w:p w14:paraId="116F3865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В применяемую в связке со статьей 23 областного закона статью 36. «Требования к содержанию многоквартирных домов и их территорий» изменения в представленной редакции Правил не вносились:</w:t>
      </w:r>
    </w:p>
    <w:p w14:paraId="72D335A8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p w14:paraId="2BBE6C5D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FF0000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8) Статья 25. «Засорение ливневой канализации, засыпка водоотводящих сооружений, нарушение сроков очистки смотровых и ливневых колодцев, их засорение»</w:t>
      </w:r>
    </w:p>
    <w:p w14:paraId="434FE8DA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B20031">
        <w:rPr>
          <w:rFonts w:ascii="Arial" w:hAnsi="Arial" w:cs="Arial"/>
          <w:color w:val="000000" w:themeColor="text1"/>
          <w:sz w:val="24"/>
          <w:szCs w:val="24"/>
        </w:rPr>
        <w:t>В т.ч в целях использования положений статьи 25 внесены дополнения и уточнения в:</w:t>
      </w:r>
    </w:p>
    <w:p w14:paraId="6BA4CE75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20. «Общий порядок благоустройства территории населенных пунктов Тяжинского муниципального округа»;</w:t>
      </w:r>
    </w:p>
    <w:p w14:paraId="2C91417C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 статью 21. «Содержание прилегающих территорий».</w:t>
      </w:r>
    </w:p>
    <w:p w14:paraId="5B8A09F0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lastRenderedPageBreak/>
        <w:tab/>
        <w:t>В применяемую в связке со статьей 25 областного закона статью 36. «Требования к содержанию многоквартирных домов и их территорий» изменения в представленной редакции Правил не вносились.</w:t>
      </w:r>
    </w:p>
    <w:p w14:paraId="59AC187F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  <w:r w:rsidRPr="00B20031">
        <w:rPr>
          <w:rFonts w:ascii="Arial" w:hAnsi="Arial" w:cs="Arial"/>
          <w:color w:val="FF0000"/>
          <w:sz w:val="24"/>
          <w:szCs w:val="24"/>
        </w:rPr>
        <w:tab/>
      </w:r>
    </w:p>
    <w:p w14:paraId="3A34B7F3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FF0000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9) Статья 26-3. «Непринятие мер по кошению и уборке травы на прилегающих территориях»</w:t>
      </w:r>
    </w:p>
    <w:p w14:paraId="1381A9C4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highlight w:val="yellow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В т.ч в целях использования положений статьи 26-3 внесены дополнения и уточнения в:</w:t>
      </w:r>
    </w:p>
    <w:p w14:paraId="705A786D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20. «Общий порядок благоустройства территории населенных пунктов Тяжинского муниципального округа»;</w:t>
      </w:r>
    </w:p>
    <w:p w14:paraId="59CADE97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 статью 21. «Содержание прилегающих территорий».</w:t>
      </w:r>
    </w:p>
    <w:p w14:paraId="56CA1D66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2D6A407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10) Статья 26-4. «Непринятие мер по удалению снежно-ледяных образований и очистке прилегающих территорий от мусора»</w:t>
      </w:r>
    </w:p>
    <w:p w14:paraId="1F5F6F72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highlight w:val="yellow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В т.ч в целях использования положений статьи 26-4 внесены дополнения и уточнения в:</w:t>
      </w:r>
    </w:p>
    <w:p w14:paraId="2B432628" w14:textId="77777777" w:rsidR="00023840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20. «Общий порядок благоустройства территории населенных пунктов Тяжинского муниципального округа»;</w:t>
      </w:r>
    </w:p>
    <w:p w14:paraId="27F9E2F0" w14:textId="381AE429" w:rsidR="00EB3BF5" w:rsidRPr="00B20031" w:rsidRDefault="00EB3BF5" w:rsidP="00EB3BF5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ab/>
        <w:t>- с</w:t>
      </w:r>
      <w:r w:rsidRPr="00EB3BF5">
        <w:rPr>
          <w:rFonts w:ascii="Arial" w:hAnsi="Arial" w:cs="Arial"/>
          <w:color w:val="000000" w:themeColor="text1"/>
          <w:sz w:val="24"/>
          <w:szCs w:val="24"/>
        </w:rPr>
        <w:t>тать</w:t>
      </w:r>
      <w:r>
        <w:rPr>
          <w:rFonts w:ascii="Arial" w:hAnsi="Arial" w:cs="Arial"/>
          <w:color w:val="000000" w:themeColor="text1"/>
          <w:sz w:val="24"/>
          <w:szCs w:val="24"/>
        </w:rPr>
        <w:t>ю</w:t>
      </w:r>
      <w:r w:rsidRPr="00EB3BF5">
        <w:rPr>
          <w:rFonts w:ascii="Arial" w:hAnsi="Arial" w:cs="Arial"/>
          <w:color w:val="000000" w:themeColor="text1"/>
          <w:sz w:val="24"/>
          <w:szCs w:val="24"/>
        </w:rPr>
        <w:t xml:space="preserve"> 22. </w:t>
      </w:r>
      <w:r>
        <w:rPr>
          <w:rFonts w:ascii="Arial" w:hAnsi="Arial" w:cs="Arial"/>
          <w:color w:val="000000" w:themeColor="text1"/>
          <w:sz w:val="24"/>
          <w:szCs w:val="24"/>
        </w:rPr>
        <w:t>«</w:t>
      </w:r>
      <w:r w:rsidRPr="00EB3BF5">
        <w:rPr>
          <w:rFonts w:ascii="Arial" w:hAnsi="Arial" w:cs="Arial"/>
          <w:color w:val="000000" w:themeColor="text1"/>
          <w:sz w:val="24"/>
          <w:szCs w:val="24"/>
        </w:rPr>
        <w:t>Особенности благоустройства территорий в осенне-зимний период</w:t>
      </w:r>
      <w:r>
        <w:rPr>
          <w:rFonts w:ascii="Arial" w:hAnsi="Arial" w:cs="Arial"/>
          <w:color w:val="000000" w:themeColor="text1"/>
          <w:sz w:val="24"/>
          <w:szCs w:val="24"/>
        </w:rPr>
        <w:t>»;</w:t>
      </w:r>
    </w:p>
    <w:p w14:paraId="4A1B99C8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21. «Содержание прилегающих территорий».</w:t>
      </w:r>
    </w:p>
    <w:p w14:paraId="1FE771EA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p w14:paraId="0D09D2D6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FF0000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11) Статья 26-5. «Нарушение требований к внешнему виду фасадов объектов нежилого фонда»</w:t>
      </w:r>
    </w:p>
    <w:p w14:paraId="4CEA1164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highlight w:val="yellow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bookmarkStart w:id="13" w:name="_Hlk236919933"/>
      <w:r w:rsidRPr="00B20031">
        <w:rPr>
          <w:rFonts w:ascii="Arial" w:hAnsi="Arial" w:cs="Arial"/>
          <w:color w:val="000000" w:themeColor="text1"/>
          <w:sz w:val="24"/>
          <w:szCs w:val="24"/>
        </w:rPr>
        <w:t>В т.ч в целях использования положений статьи 26-5 внесены дополнения и уточнения в:</w:t>
      </w:r>
    </w:p>
    <w:bookmarkEnd w:id="13"/>
    <w:p w14:paraId="4AAA0544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25. «Требования к эксплуатации зданий, сооружений, в части приведения действующим федеральным нормам»;</w:t>
      </w:r>
    </w:p>
    <w:p w14:paraId="7798D6AB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 xml:space="preserve"> - статью 26. «Требования к внешнему виду фасадов зданий, сооружений или их частей», в части требований и корректировки перечня разрешенных к применению материалов,  а также содержания фасадов;</w:t>
      </w:r>
    </w:p>
    <w:p w14:paraId="3D705D93" w14:textId="4529C964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 xml:space="preserve">- статью 28. «Требования к размещению, архитектурно-художественному оформлению, внешнему облику, содержанию, нестационарных торговых объектов и нестационарных объектов», в части изменений в законодательстве, а также </w:t>
      </w:r>
      <w:bookmarkStart w:id="14" w:name="_Hlk236906800"/>
      <w:r w:rsidRPr="00B20031">
        <w:rPr>
          <w:rFonts w:ascii="Arial" w:hAnsi="Arial" w:cs="Arial"/>
          <w:color w:val="000000" w:themeColor="text1"/>
          <w:sz w:val="24"/>
          <w:szCs w:val="24"/>
        </w:rPr>
        <w:t>корректировка норм, касающихся содержания фасадов, и  положений, устанавливающих содержание Правил по размещению, архитектурно-художественному оформлению, формированию внешнего облика нестационарных торговых объектов и нестационарных объектов на территории Тяжинского муниципального округа</w:t>
      </w:r>
      <w:bookmarkEnd w:id="14"/>
      <w:r w:rsidRPr="00B20031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AC2A932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8E1A002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12) Статья 26-6. «Нарушение требований к размещению, содержанию и внешнему виду информационных конструкций, не повлекшее нарушения экологических, санитарно-эпидемиологических требований»</w:t>
      </w:r>
    </w:p>
    <w:p w14:paraId="42C43316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Внесены изменения в статью 29. «Требования к размещению, внешнему облику и содержанию информационных вывесок»</w:t>
      </w:r>
      <w:r w:rsidRPr="00B20031">
        <w:rPr>
          <w:color w:val="000000" w:themeColor="text1"/>
        </w:rPr>
        <w:t xml:space="preserve">, 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>в части</w:t>
      </w:r>
      <w:r w:rsidRPr="00B20031">
        <w:rPr>
          <w:color w:val="000000" w:themeColor="text1"/>
        </w:rPr>
        <w:t xml:space="preserve"> 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 xml:space="preserve">корректировки норм, касающихся эксплуатации и содержания информационных вывесок, и положений, устанавливающих содержание Правил размещения, формирования внешнего облика и содержания информационных вывесок на территории Тяжинского муниципального округа. Также дополнена нормами, касающимися содержания информации, 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lastRenderedPageBreak/>
        <w:t>изображений и иных форм воспроизведения, размещаемых на информационных вывесках в Тяжинском муниципальном округе.</w:t>
      </w:r>
    </w:p>
    <w:p w14:paraId="7BE89BF8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5B47627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FF0000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13) Статья 26-7. «Размещение транспортных средств вне предназначенных для этого местах»</w:t>
      </w:r>
    </w:p>
    <w:p w14:paraId="17256FCA" w14:textId="315E9504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highlight w:val="yellow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bookmarkStart w:id="15" w:name="_Hlk236920103"/>
      <w:r w:rsidR="00963EA7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>целях использования положений статьи 26-7 внесены дополнения и уточнения в</w:t>
      </w:r>
      <w:bookmarkEnd w:id="15"/>
      <w:r w:rsidRPr="00B20031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123E6603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20. «Общий порядок благоустройства территории населенных пунктов Тяжинского муниципального округа»;</w:t>
      </w:r>
    </w:p>
    <w:p w14:paraId="7EDC3B75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статья 35. «Требования к размещению и содержанию автотранспорта и средств индивидуальной мобильности, содержанию территорий и объектов организаций транспортного обеспечения»;</w:t>
      </w:r>
    </w:p>
    <w:p w14:paraId="61E1E473" w14:textId="3150A769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статья 37. «Требования к содержанию индивидуальных жилых домов, домов блокированной застройки и земельных участков под ними»</w:t>
      </w:r>
      <w:r w:rsidR="00963EA7">
        <w:rPr>
          <w:rFonts w:ascii="Arial" w:hAnsi="Arial" w:cs="Arial"/>
          <w:color w:val="000000" w:themeColor="text1"/>
          <w:sz w:val="24"/>
          <w:szCs w:val="24"/>
        </w:rPr>
        <w:t>.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 xml:space="preserve"> Внесены дополнения и уточнения, касается в т.ч: размещения</w:t>
      </w:r>
      <w:r w:rsidRPr="00B20031">
        <w:rPr>
          <w:color w:val="000000" w:themeColor="text1"/>
        </w:rPr>
        <w:t xml:space="preserve"> 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>автотранспортных средств, а также загромождения тротуаров и проезжей части улиц.</w:t>
      </w:r>
    </w:p>
    <w:p w14:paraId="3205EDD0" w14:textId="1C795744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bookmarkStart w:id="16" w:name="_Hlk236920452"/>
      <w:bookmarkStart w:id="17" w:name="_Hlk236920146"/>
      <w:r w:rsidRPr="00B20031">
        <w:rPr>
          <w:rFonts w:ascii="Arial" w:hAnsi="Arial" w:cs="Arial"/>
          <w:color w:val="000000" w:themeColor="text1"/>
          <w:sz w:val="24"/>
          <w:szCs w:val="24"/>
        </w:rPr>
        <w:t xml:space="preserve">В применяемую в связке со статьей 26-7 областного закона статью 36. «Требования к содержанию многоквартирных домов и их территорий» </w:t>
      </w:r>
      <w:r w:rsidRPr="00EB3BF5">
        <w:rPr>
          <w:rFonts w:ascii="Arial" w:hAnsi="Arial" w:cs="Arial"/>
          <w:color w:val="000000" w:themeColor="text1"/>
          <w:sz w:val="24"/>
          <w:szCs w:val="24"/>
        </w:rPr>
        <w:t>изменения</w:t>
      </w:r>
      <w:r w:rsidR="00B20031" w:rsidRPr="00EB3BF5">
        <w:rPr>
          <w:rFonts w:ascii="Arial" w:hAnsi="Arial" w:cs="Arial"/>
          <w:color w:val="000000" w:themeColor="text1"/>
          <w:sz w:val="24"/>
          <w:szCs w:val="24"/>
        </w:rPr>
        <w:t xml:space="preserve"> в регулируемой сфере </w:t>
      </w:r>
      <w:r w:rsidRPr="00EB3BF5">
        <w:rPr>
          <w:rFonts w:ascii="Arial" w:hAnsi="Arial" w:cs="Arial"/>
          <w:color w:val="000000" w:themeColor="text1"/>
          <w:sz w:val="24"/>
          <w:szCs w:val="24"/>
        </w:rPr>
        <w:t>в представленной редакции Правил не вносились.</w:t>
      </w:r>
    </w:p>
    <w:bookmarkEnd w:id="16"/>
    <w:p w14:paraId="28811CD4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bookmarkEnd w:id="17"/>
    <w:p w14:paraId="7C3BC9CD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14) Статья 26-8. «Выпас сельскохозяйственных животных на территориях общего пользования населенных пунктов, занятых газонами, цветниками и травянистыми растениями»</w:t>
      </w:r>
    </w:p>
    <w:p w14:paraId="1CB9C70B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В т.ч в целях использования положений статьи 26-8 внесены дополнения и уточнения в статью 20. «Общий порядок благоустройства территории населенных пунктов Тяжинского муниципального округа».</w:t>
      </w:r>
    </w:p>
    <w:p w14:paraId="1E15B75B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227E70A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15) Статья 26-9. «Нарушение порядка проведения земляных работ»</w:t>
      </w:r>
    </w:p>
    <w:p w14:paraId="0FD74154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В т.ч в целях использования положений статьи 26-9 внесены дополнения и уточнения в статью 21. «Содержание прилегающих территорий».</w:t>
      </w:r>
    </w:p>
    <w:p w14:paraId="4FF1ED0F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В применяемую в связке со статьей 26-9 областного закона статью 24. «Производство земляных работ, связанных с изменением или нарушением существующего благоустройства, не требующих получения разрешения на строительство» изменения в представленной редакции Правил не вносились.</w:t>
      </w:r>
    </w:p>
    <w:p w14:paraId="6415F172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p w14:paraId="38DC8EFC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FF0000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16) Статья 26-10. «Нарушение муниципальных правовых актов в сфере благоустройства территорий и содержания зеленых насаждений»</w:t>
      </w:r>
    </w:p>
    <w:p w14:paraId="00663AF5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bookmarkStart w:id="18" w:name="_Hlk236920369"/>
      <w:r w:rsidRPr="00B20031">
        <w:rPr>
          <w:rFonts w:ascii="Arial" w:hAnsi="Arial" w:cs="Arial"/>
          <w:color w:val="000000" w:themeColor="text1"/>
          <w:sz w:val="24"/>
          <w:szCs w:val="24"/>
        </w:rPr>
        <w:t>В т.ч в целях использования положений статьи 26-10 внесены дополнения и уточнения в:</w:t>
      </w:r>
      <w:bookmarkEnd w:id="18"/>
    </w:p>
    <w:p w14:paraId="10C20A56" w14:textId="1EB3252F" w:rsidR="00B20031" w:rsidRPr="00B20031" w:rsidRDefault="00B20031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highlight w:val="yellow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17.  «Благоустройство озелененных территорий»;</w:t>
      </w:r>
    </w:p>
    <w:p w14:paraId="6CF08193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 статью 21. «Содержание прилегающих территорий»;</w:t>
      </w:r>
    </w:p>
    <w:p w14:paraId="61A7C390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34. «Требования к содержанию объектов озеленения». Откорректированы регулирующие федеральные нормы, расширен перечень запрещенных действий».</w:t>
      </w:r>
    </w:p>
    <w:p w14:paraId="7C064765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В следующие применяемую в связке со статьей 26-10 областного закона статьи</w:t>
      </w:r>
      <w:r w:rsidRPr="00B20031">
        <w:rPr>
          <w:color w:val="000000" w:themeColor="text1"/>
        </w:rPr>
        <w:t xml:space="preserve"> 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>изменения в представленной редакции Правил не вносились:</w:t>
      </w:r>
    </w:p>
    <w:p w14:paraId="17EDF6F6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 xml:space="preserve">- статью 17.  «Благоустройство озелененных территорий»; </w:t>
      </w:r>
    </w:p>
    <w:p w14:paraId="5E697371" w14:textId="71CEF85D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9" w:name="_Hlk236908312"/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36. «Требования к содержанию многоквартирных домов и их территорий»</w:t>
      </w:r>
      <w:r w:rsidR="00B20031" w:rsidRPr="00B20031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>статью 37. «Требования к содержанию индивидуальных жилых домов, домов блокированной застройки и земельных участков под ними».</w:t>
      </w:r>
    </w:p>
    <w:bookmarkEnd w:id="19"/>
    <w:p w14:paraId="0E7EB19C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p w14:paraId="2D70754E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17) Статья 26-11. «Нарушение установленных муниципальными правовыми актами требований к размещению средств индивидуальной мобильности»</w:t>
      </w:r>
    </w:p>
    <w:p w14:paraId="4E50FDB0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highlight w:val="yellow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В т.ч в целях использования положений статьи 26-11 внесены дополнения и уточнения в:</w:t>
      </w:r>
    </w:p>
    <w:p w14:paraId="1421264D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4. «Используемые понятия»;</w:t>
      </w:r>
    </w:p>
    <w:p w14:paraId="56C717E3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- статью 35. «Требования к размещению и содержанию автотранспорта и средств индивидуальной мобильности, содержанию территорий и объектов организаций транспортного обеспечения», добавлены нормы, касающиеся средств индивидуальной мобильности.</w:t>
      </w:r>
    </w:p>
    <w:p w14:paraId="2EEC36FC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p w14:paraId="37061B05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FF0000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18) Статья 26-12. «Загрязнение территории при эксплуатации транспортных средств»</w:t>
      </w:r>
    </w:p>
    <w:p w14:paraId="00474E82" w14:textId="3D9E9158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bookmarkStart w:id="20" w:name="_Hlk236920772"/>
      <w:r w:rsidRPr="00B20031">
        <w:rPr>
          <w:rFonts w:ascii="Arial" w:hAnsi="Arial" w:cs="Arial"/>
          <w:color w:val="000000" w:themeColor="text1"/>
          <w:sz w:val="24"/>
          <w:szCs w:val="24"/>
        </w:rPr>
        <w:t xml:space="preserve">В т.ч в целях использования положений статьи 26-12 внесены дополнения и уточнения в статью 35. </w:t>
      </w:r>
      <w:bookmarkEnd w:id="20"/>
      <w:r w:rsidRPr="00B20031">
        <w:rPr>
          <w:rFonts w:ascii="Arial" w:hAnsi="Arial" w:cs="Arial"/>
          <w:color w:val="000000" w:themeColor="text1"/>
          <w:sz w:val="24"/>
          <w:szCs w:val="24"/>
        </w:rPr>
        <w:t xml:space="preserve">«Требования к размещению и содержанию автотранспорта и средств индивидуальной мобильности, содержанию территорий и объектов организаций транспортного обеспечения». Размещение транспортных средств, </w:t>
      </w:r>
      <w:r w:rsidR="001811FE">
        <w:rPr>
          <w:rFonts w:ascii="Arial" w:hAnsi="Arial" w:cs="Arial"/>
          <w:color w:val="000000" w:themeColor="text1"/>
          <w:sz w:val="24"/>
          <w:szCs w:val="24"/>
        </w:rPr>
        <w:t>м</w:t>
      </w:r>
      <w:r w:rsidRPr="00B20031">
        <w:rPr>
          <w:rFonts w:ascii="Arial" w:hAnsi="Arial" w:cs="Arial"/>
          <w:color w:val="000000" w:themeColor="text1"/>
          <w:sz w:val="24"/>
          <w:szCs w:val="24"/>
        </w:rPr>
        <w:t>ойка, перевозка сыпучих материалов, выезд транспортных средств с территории строительных площадок.</w:t>
      </w:r>
    </w:p>
    <w:p w14:paraId="4A9B93D6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highlight w:val="red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В применяемую в связке со статьей 26-12 областного закона статью 36. «Требования к содержанию многоквартирных домов и их территорий» изменения в представленной редакции Правил не вносились.</w:t>
      </w:r>
    </w:p>
    <w:p w14:paraId="4D8364F1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4C43E81" w14:textId="6BE34B81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В целях связки с положениями Главы 4 «Административные правонарушения в сфере погребения и похоронного дела» областного закона разработаны и внесены впервые в Правила следующие статьи.</w:t>
      </w:r>
    </w:p>
    <w:p w14:paraId="379EA33F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BE96D32" w14:textId="23807DDC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r w:rsidR="00E95371">
        <w:rPr>
          <w:rFonts w:ascii="Arial" w:hAnsi="Arial" w:cs="Arial"/>
          <w:b/>
          <w:bCs/>
          <w:color w:val="000000" w:themeColor="text1"/>
          <w:sz w:val="24"/>
          <w:szCs w:val="24"/>
        </w:rPr>
        <w:t>20</w:t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) Статья 27. «Нарушение правил содержания мест погребения»</w:t>
      </w:r>
      <w:r w:rsidR="00E9537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и с</w:t>
      </w:r>
      <w:r w:rsidR="00E95371" w:rsidRPr="00E9537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татья 28. </w:t>
      </w:r>
      <w:r w:rsidR="00E95371">
        <w:rPr>
          <w:rFonts w:ascii="Arial" w:hAnsi="Arial" w:cs="Arial"/>
          <w:b/>
          <w:bCs/>
          <w:color w:val="000000" w:themeColor="text1"/>
          <w:sz w:val="24"/>
          <w:szCs w:val="24"/>
        </w:rPr>
        <w:t>«</w:t>
      </w:r>
      <w:r w:rsidR="00E95371" w:rsidRPr="00E95371">
        <w:rPr>
          <w:rFonts w:ascii="Arial" w:hAnsi="Arial" w:cs="Arial"/>
          <w:b/>
          <w:bCs/>
          <w:color w:val="000000" w:themeColor="text1"/>
          <w:sz w:val="24"/>
          <w:szCs w:val="24"/>
        </w:rPr>
        <w:t>Нарушение правил посещения и поведения на территории мест погребения</w:t>
      </w:r>
      <w:r w:rsidR="00E95371">
        <w:rPr>
          <w:rFonts w:ascii="Arial" w:hAnsi="Arial" w:cs="Arial"/>
          <w:b/>
          <w:bCs/>
          <w:color w:val="000000" w:themeColor="text1"/>
          <w:sz w:val="24"/>
          <w:szCs w:val="24"/>
        </w:rPr>
        <w:t>»</w:t>
      </w:r>
    </w:p>
    <w:p w14:paraId="250EF1AE" w14:textId="073AA7D3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21" w:name="_Hlk236904161"/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bookmarkStart w:id="22" w:name="_Hlk236920802"/>
      <w:r w:rsidRPr="00B20031">
        <w:rPr>
          <w:rFonts w:ascii="Arial" w:hAnsi="Arial" w:cs="Arial"/>
          <w:color w:val="000000" w:themeColor="text1"/>
          <w:sz w:val="24"/>
          <w:szCs w:val="24"/>
        </w:rPr>
        <w:t>В целях использования положений статьи 27 внесены дополнения и уточнения в статью 4. «Используемые понятия».</w:t>
      </w:r>
      <w:bookmarkEnd w:id="22"/>
    </w:p>
    <w:p w14:paraId="495A63DF" w14:textId="77777777" w:rsidR="00023840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Разработана и введена в Правила впервые статья 45.1. «Требований к содержанию мест погребения, правила посещения и поведения на территории мест погребения».</w:t>
      </w:r>
      <w:bookmarkEnd w:id="21"/>
    </w:p>
    <w:p w14:paraId="65C9E936" w14:textId="77777777" w:rsidR="00B20031" w:rsidRPr="00B20031" w:rsidRDefault="00B20031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BB63CAD" w14:textId="3A9A696D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F73386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Pr="00B20031">
        <w:rPr>
          <w:rFonts w:ascii="Arial" w:hAnsi="Arial" w:cs="Arial"/>
          <w:b/>
          <w:bCs/>
          <w:color w:val="000000" w:themeColor="text1"/>
          <w:sz w:val="24"/>
          <w:szCs w:val="24"/>
        </w:rPr>
        <w:t>) Статья 28. Нарушение правил посещения и поведения на территории мест погребения</w:t>
      </w:r>
    </w:p>
    <w:p w14:paraId="09428A73" w14:textId="70450EBC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В целях использования положений статьи 28 внесены дополнения и уточнения в статью 4. «Используемые понятия».</w:t>
      </w:r>
    </w:p>
    <w:p w14:paraId="58C609D6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031">
        <w:rPr>
          <w:rFonts w:ascii="Arial" w:hAnsi="Arial" w:cs="Arial"/>
          <w:color w:val="000000" w:themeColor="text1"/>
          <w:sz w:val="24"/>
          <w:szCs w:val="24"/>
        </w:rPr>
        <w:tab/>
        <w:t>Разработана и введена в Правила впервые статья 45.1. «Требований к содержанию мест погребения, правила посещения и поведения на территории мест погребения».</w:t>
      </w:r>
    </w:p>
    <w:p w14:paraId="40742917" w14:textId="77777777" w:rsidR="00023840" w:rsidRPr="00B20031" w:rsidRDefault="00023840" w:rsidP="00023840">
      <w:pPr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F5CE03B" w14:textId="77777777" w:rsidR="00BD7B7E" w:rsidRDefault="00BD7B7E" w:rsidP="00BD7B7E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487590AA" w14:textId="77777777" w:rsidR="00BD7B7E" w:rsidRDefault="00BD7B7E" w:rsidP="00BD7B7E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46276F2E" w14:textId="77777777" w:rsidR="00BD7B7E" w:rsidRPr="00F2668C" w:rsidRDefault="00BD7B7E" w:rsidP="003B4E7E">
      <w:pPr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sectPr w:rsidR="00BD7B7E" w:rsidRPr="00F2668C" w:rsidSect="00F73386">
      <w:footerReference w:type="default" r:id="rId8"/>
      <w:pgSz w:w="11906" w:h="16838"/>
      <w:pgMar w:top="851" w:right="851" w:bottom="851" w:left="1531" w:header="709" w:footer="34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79ACA" w14:textId="77777777" w:rsidR="0080609D" w:rsidRDefault="0080609D" w:rsidP="00C426C4">
      <w:pPr>
        <w:spacing w:after="0" w:line="240" w:lineRule="auto"/>
      </w:pPr>
      <w:r>
        <w:separator/>
      </w:r>
    </w:p>
  </w:endnote>
  <w:endnote w:type="continuationSeparator" w:id="0">
    <w:p w14:paraId="02A9F72A" w14:textId="77777777" w:rsidR="0080609D" w:rsidRDefault="0080609D" w:rsidP="00C42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92451"/>
      <w:docPartObj>
        <w:docPartGallery w:val="Page Numbers (Bottom of Page)"/>
        <w:docPartUnique/>
      </w:docPartObj>
    </w:sdtPr>
    <w:sdtContent>
      <w:p w14:paraId="7613A733" w14:textId="5FD874F8" w:rsidR="00426295" w:rsidRDefault="0042629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46A550" w14:textId="77777777" w:rsidR="00426295" w:rsidRDefault="0042629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43F1B" w14:textId="77777777" w:rsidR="0080609D" w:rsidRDefault="0080609D" w:rsidP="00C426C4">
      <w:pPr>
        <w:spacing w:after="0" w:line="240" w:lineRule="auto"/>
      </w:pPr>
      <w:r>
        <w:separator/>
      </w:r>
    </w:p>
  </w:footnote>
  <w:footnote w:type="continuationSeparator" w:id="0">
    <w:p w14:paraId="28F654B1" w14:textId="77777777" w:rsidR="0080609D" w:rsidRDefault="0080609D" w:rsidP="00C42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25661"/>
    <w:multiLevelType w:val="hybridMultilevel"/>
    <w:tmpl w:val="75E8A8A2"/>
    <w:lvl w:ilvl="0" w:tplc="160C4062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2F8729B"/>
    <w:multiLevelType w:val="hybridMultilevel"/>
    <w:tmpl w:val="0DC45F30"/>
    <w:lvl w:ilvl="0" w:tplc="424E20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04226580">
    <w:abstractNumId w:val="1"/>
  </w:num>
  <w:num w:numId="2" w16cid:durableId="1633485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95F"/>
    <w:rsid w:val="00023840"/>
    <w:rsid w:val="000655E6"/>
    <w:rsid w:val="00072663"/>
    <w:rsid w:val="00081FFA"/>
    <w:rsid w:val="00094DDE"/>
    <w:rsid w:val="000A1453"/>
    <w:rsid w:val="000A7E96"/>
    <w:rsid w:val="000F4685"/>
    <w:rsid w:val="00121718"/>
    <w:rsid w:val="00155440"/>
    <w:rsid w:val="00173FFF"/>
    <w:rsid w:val="001811FE"/>
    <w:rsid w:val="0018381C"/>
    <w:rsid w:val="001C15BD"/>
    <w:rsid w:val="001D4AA5"/>
    <w:rsid w:val="001E7847"/>
    <w:rsid w:val="00201B95"/>
    <w:rsid w:val="0022798D"/>
    <w:rsid w:val="00242B2A"/>
    <w:rsid w:val="00292E8C"/>
    <w:rsid w:val="002C689D"/>
    <w:rsid w:val="002E6B70"/>
    <w:rsid w:val="00311EA7"/>
    <w:rsid w:val="003404FA"/>
    <w:rsid w:val="00363910"/>
    <w:rsid w:val="00372447"/>
    <w:rsid w:val="003B4E7E"/>
    <w:rsid w:val="003D4061"/>
    <w:rsid w:val="003F0231"/>
    <w:rsid w:val="00426295"/>
    <w:rsid w:val="0044629A"/>
    <w:rsid w:val="0045011B"/>
    <w:rsid w:val="004520A4"/>
    <w:rsid w:val="00456A2C"/>
    <w:rsid w:val="0046149B"/>
    <w:rsid w:val="00465B9A"/>
    <w:rsid w:val="00471345"/>
    <w:rsid w:val="004D08D3"/>
    <w:rsid w:val="004D1161"/>
    <w:rsid w:val="004E6743"/>
    <w:rsid w:val="00531D72"/>
    <w:rsid w:val="00535F7A"/>
    <w:rsid w:val="00553D32"/>
    <w:rsid w:val="00561755"/>
    <w:rsid w:val="00564462"/>
    <w:rsid w:val="005823F7"/>
    <w:rsid w:val="005B09B6"/>
    <w:rsid w:val="005B1B51"/>
    <w:rsid w:val="005D287F"/>
    <w:rsid w:val="006178F4"/>
    <w:rsid w:val="0062291E"/>
    <w:rsid w:val="00625C56"/>
    <w:rsid w:val="00626BC3"/>
    <w:rsid w:val="00627489"/>
    <w:rsid w:val="00635E08"/>
    <w:rsid w:val="0068445A"/>
    <w:rsid w:val="00686EDE"/>
    <w:rsid w:val="006A74AF"/>
    <w:rsid w:val="006B329A"/>
    <w:rsid w:val="006B71DF"/>
    <w:rsid w:val="007B07BB"/>
    <w:rsid w:val="007C17EB"/>
    <w:rsid w:val="007D299D"/>
    <w:rsid w:val="007E2378"/>
    <w:rsid w:val="0080609D"/>
    <w:rsid w:val="008066B1"/>
    <w:rsid w:val="0083295F"/>
    <w:rsid w:val="0084222C"/>
    <w:rsid w:val="00874A31"/>
    <w:rsid w:val="00897D2A"/>
    <w:rsid w:val="008A13DE"/>
    <w:rsid w:val="008A33B8"/>
    <w:rsid w:val="008D7C87"/>
    <w:rsid w:val="00907170"/>
    <w:rsid w:val="00912F8B"/>
    <w:rsid w:val="00923457"/>
    <w:rsid w:val="0092523E"/>
    <w:rsid w:val="00943855"/>
    <w:rsid w:val="009512B6"/>
    <w:rsid w:val="00963EA7"/>
    <w:rsid w:val="009853A1"/>
    <w:rsid w:val="00991EF0"/>
    <w:rsid w:val="009B2C00"/>
    <w:rsid w:val="009C3C32"/>
    <w:rsid w:val="009D1B57"/>
    <w:rsid w:val="009D32FB"/>
    <w:rsid w:val="009D5E7A"/>
    <w:rsid w:val="009F41E1"/>
    <w:rsid w:val="00A12624"/>
    <w:rsid w:val="00A16BE9"/>
    <w:rsid w:val="00A2139B"/>
    <w:rsid w:val="00A237DB"/>
    <w:rsid w:val="00A24A63"/>
    <w:rsid w:val="00A45737"/>
    <w:rsid w:val="00A776D8"/>
    <w:rsid w:val="00A820A9"/>
    <w:rsid w:val="00A9544F"/>
    <w:rsid w:val="00AA64C1"/>
    <w:rsid w:val="00AB542F"/>
    <w:rsid w:val="00AC4B62"/>
    <w:rsid w:val="00AE4DAE"/>
    <w:rsid w:val="00AE5D00"/>
    <w:rsid w:val="00B20031"/>
    <w:rsid w:val="00B30A16"/>
    <w:rsid w:val="00B34046"/>
    <w:rsid w:val="00B449D8"/>
    <w:rsid w:val="00B506AF"/>
    <w:rsid w:val="00B507BE"/>
    <w:rsid w:val="00B7725D"/>
    <w:rsid w:val="00B831DE"/>
    <w:rsid w:val="00BA7887"/>
    <w:rsid w:val="00BB1F0B"/>
    <w:rsid w:val="00BC603E"/>
    <w:rsid w:val="00BD7B7E"/>
    <w:rsid w:val="00BE3A20"/>
    <w:rsid w:val="00BF1082"/>
    <w:rsid w:val="00C03BA2"/>
    <w:rsid w:val="00C426C4"/>
    <w:rsid w:val="00C6224D"/>
    <w:rsid w:val="00C629C0"/>
    <w:rsid w:val="00C96235"/>
    <w:rsid w:val="00CA2982"/>
    <w:rsid w:val="00CC0245"/>
    <w:rsid w:val="00CD257C"/>
    <w:rsid w:val="00CE0163"/>
    <w:rsid w:val="00CE2525"/>
    <w:rsid w:val="00CE4C86"/>
    <w:rsid w:val="00CF32E9"/>
    <w:rsid w:val="00D021FD"/>
    <w:rsid w:val="00D02900"/>
    <w:rsid w:val="00D17BF5"/>
    <w:rsid w:val="00D30823"/>
    <w:rsid w:val="00D43055"/>
    <w:rsid w:val="00D439F6"/>
    <w:rsid w:val="00D47999"/>
    <w:rsid w:val="00D70EA0"/>
    <w:rsid w:val="00D85AFB"/>
    <w:rsid w:val="00D879A6"/>
    <w:rsid w:val="00D93EE4"/>
    <w:rsid w:val="00D957A1"/>
    <w:rsid w:val="00DC2957"/>
    <w:rsid w:val="00DC3C5A"/>
    <w:rsid w:val="00DE520B"/>
    <w:rsid w:val="00E7712C"/>
    <w:rsid w:val="00E83379"/>
    <w:rsid w:val="00E85B36"/>
    <w:rsid w:val="00E90AEF"/>
    <w:rsid w:val="00E95371"/>
    <w:rsid w:val="00EA22E4"/>
    <w:rsid w:val="00EA49BF"/>
    <w:rsid w:val="00EB3BF5"/>
    <w:rsid w:val="00EC3C31"/>
    <w:rsid w:val="00ED6D97"/>
    <w:rsid w:val="00EE0192"/>
    <w:rsid w:val="00EE3EAA"/>
    <w:rsid w:val="00EF0D9A"/>
    <w:rsid w:val="00F2668C"/>
    <w:rsid w:val="00F279CE"/>
    <w:rsid w:val="00F425C2"/>
    <w:rsid w:val="00F73386"/>
    <w:rsid w:val="00F81E80"/>
    <w:rsid w:val="00FB1554"/>
    <w:rsid w:val="00FC08DE"/>
    <w:rsid w:val="00FC4415"/>
    <w:rsid w:val="00FD4652"/>
    <w:rsid w:val="00FF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6F42C"/>
  <w15:chartTrackingRefBased/>
  <w15:docId w15:val="{EA546D8B-E470-4151-9AA6-94FCFDFF9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B57"/>
  </w:style>
  <w:style w:type="paragraph" w:styleId="1">
    <w:name w:val="heading 1"/>
    <w:basedOn w:val="a"/>
    <w:next w:val="a"/>
    <w:link w:val="10"/>
    <w:uiPriority w:val="9"/>
    <w:qFormat/>
    <w:rsid w:val="008329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9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29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29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29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29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29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29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29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29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329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329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3295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3295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329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329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329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329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329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329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329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329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29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329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3295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3295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329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3295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3295F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C426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426C4"/>
  </w:style>
  <w:style w:type="paragraph" w:styleId="ae">
    <w:name w:val="footer"/>
    <w:basedOn w:val="a"/>
    <w:link w:val="af"/>
    <w:uiPriority w:val="99"/>
    <w:unhideWhenUsed/>
    <w:rsid w:val="00C426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42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5C1C0-D549-481B-9506-5A3592BB3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17</Pages>
  <Words>7198</Words>
  <Characters>41032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ATMO82</dc:creator>
  <cp:keywords/>
  <dc:description/>
  <cp:lastModifiedBy>ATMO82</cp:lastModifiedBy>
  <cp:revision>109</cp:revision>
  <dcterms:created xsi:type="dcterms:W3CDTF">2026-06-05T07:24:00Z</dcterms:created>
  <dcterms:modified xsi:type="dcterms:W3CDTF">2026-08-10T03:40:00Z</dcterms:modified>
</cp:coreProperties>
</file>